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32A8" w:rsidRPr="00C9651C" w:rsidP="00B332A8">
      <w:pPr>
        <w:rPr>
          <w:sz w:val="26"/>
          <w:szCs w:val="26"/>
        </w:rPr>
      </w:pPr>
    </w:p>
    <w:p w:rsidR="007E6DEE" w:rsidRPr="00C9651C" w:rsidP="00943BD5">
      <w:pPr>
        <w:pStyle w:val="NoSpacing"/>
        <w:jc w:val="center"/>
      </w:pPr>
      <w:r w:rsidRPr="00C9651C">
        <w:t>ПОСТАНОВЛЕНИЕ</w:t>
      </w:r>
    </w:p>
    <w:p w:rsidR="007E6DEE" w:rsidRPr="00C9651C" w:rsidP="00AF368A">
      <w:pPr>
        <w:jc w:val="center"/>
        <w:rPr>
          <w:sz w:val="26"/>
          <w:szCs w:val="26"/>
        </w:rPr>
      </w:pPr>
      <w:r w:rsidRPr="00C9651C">
        <w:rPr>
          <w:sz w:val="26"/>
          <w:szCs w:val="26"/>
        </w:rPr>
        <w:t xml:space="preserve">по делу об административном правонарушении  </w:t>
      </w:r>
    </w:p>
    <w:p w:rsidR="002D69E8" w:rsidRPr="00C9651C" w:rsidP="00AF368A">
      <w:pPr>
        <w:jc w:val="center"/>
        <w:rPr>
          <w:sz w:val="26"/>
          <w:szCs w:val="26"/>
        </w:rPr>
      </w:pPr>
    </w:p>
    <w:p w:rsidR="00A5263C" w:rsidRPr="00C9651C" w:rsidP="00AF368A">
      <w:pPr>
        <w:jc w:val="both"/>
        <w:rPr>
          <w:sz w:val="26"/>
          <w:szCs w:val="26"/>
        </w:rPr>
      </w:pPr>
      <w:r w:rsidRPr="00C9651C">
        <w:rPr>
          <w:sz w:val="26"/>
          <w:szCs w:val="26"/>
        </w:rPr>
        <w:t xml:space="preserve">г. Когалым </w:t>
      </w:r>
      <w:r w:rsidRPr="00C9651C">
        <w:rPr>
          <w:sz w:val="26"/>
          <w:szCs w:val="26"/>
        </w:rPr>
        <w:tab/>
      </w:r>
      <w:r w:rsidRPr="00C9651C">
        <w:rPr>
          <w:sz w:val="26"/>
          <w:szCs w:val="26"/>
        </w:rPr>
        <w:tab/>
      </w:r>
      <w:r w:rsidRPr="00C9651C">
        <w:rPr>
          <w:sz w:val="26"/>
          <w:szCs w:val="26"/>
        </w:rPr>
        <w:tab/>
      </w:r>
      <w:r w:rsidRPr="00C9651C">
        <w:rPr>
          <w:sz w:val="26"/>
          <w:szCs w:val="26"/>
        </w:rPr>
        <w:tab/>
      </w:r>
      <w:r w:rsidRPr="00C9651C" w:rsidR="00EA079F">
        <w:rPr>
          <w:sz w:val="26"/>
          <w:szCs w:val="26"/>
        </w:rPr>
        <w:tab/>
      </w:r>
      <w:r w:rsidRPr="00C9651C" w:rsidR="00EA079F">
        <w:rPr>
          <w:sz w:val="26"/>
          <w:szCs w:val="26"/>
        </w:rPr>
        <w:tab/>
        <w:t xml:space="preserve">                           </w:t>
      </w:r>
      <w:r w:rsidRPr="00C9651C" w:rsidR="00E90B35">
        <w:rPr>
          <w:sz w:val="26"/>
          <w:szCs w:val="26"/>
        </w:rPr>
        <w:t xml:space="preserve"> </w:t>
      </w:r>
      <w:r w:rsidRPr="00C9651C" w:rsidR="00FE2372">
        <w:rPr>
          <w:sz w:val="26"/>
          <w:szCs w:val="26"/>
        </w:rPr>
        <w:t xml:space="preserve">      </w:t>
      </w:r>
      <w:r w:rsidRPr="00C9651C" w:rsidR="00A65522">
        <w:rPr>
          <w:sz w:val="26"/>
          <w:szCs w:val="26"/>
        </w:rPr>
        <w:t xml:space="preserve"> </w:t>
      </w:r>
      <w:r w:rsidRPr="00C9651C" w:rsidR="00FE2372">
        <w:rPr>
          <w:sz w:val="26"/>
          <w:szCs w:val="26"/>
        </w:rPr>
        <w:t>2</w:t>
      </w:r>
      <w:r w:rsidRPr="00C9651C" w:rsidR="00744C5A">
        <w:rPr>
          <w:sz w:val="26"/>
          <w:szCs w:val="26"/>
        </w:rPr>
        <w:t xml:space="preserve">3 </w:t>
      </w:r>
      <w:r w:rsidRPr="00C9651C" w:rsidR="00FE2372">
        <w:rPr>
          <w:sz w:val="26"/>
          <w:szCs w:val="26"/>
        </w:rPr>
        <w:t>мая</w:t>
      </w:r>
      <w:r w:rsidRPr="00C9651C" w:rsidR="00EA079F">
        <w:rPr>
          <w:sz w:val="26"/>
          <w:szCs w:val="26"/>
        </w:rPr>
        <w:t xml:space="preserve"> </w:t>
      </w:r>
      <w:r w:rsidRPr="00C9651C">
        <w:rPr>
          <w:sz w:val="26"/>
          <w:szCs w:val="26"/>
        </w:rPr>
        <w:t>20</w:t>
      </w:r>
      <w:r w:rsidRPr="00C9651C" w:rsidR="00D87A1E">
        <w:rPr>
          <w:sz w:val="26"/>
          <w:szCs w:val="26"/>
        </w:rPr>
        <w:t>2</w:t>
      </w:r>
      <w:r w:rsidRPr="00C9651C" w:rsidR="00D46273">
        <w:rPr>
          <w:sz w:val="26"/>
          <w:szCs w:val="26"/>
        </w:rPr>
        <w:t>5</w:t>
      </w:r>
      <w:r w:rsidRPr="00C9651C">
        <w:rPr>
          <w:sz w:val="26"/>
          <w:szCs w:val="26"/>
        </w:rPr>
        <w:t xml:space="preserve"> года</w:t>
      </w:r>
      <w:r w:rsidRPr="00C9651C">
        <w:rPr>
          <w:sz w:val="26"/>
          <w:szCs w:val="26"/>
        </w:rPr>
        <w:tab/>
      </w:r>
    </w:p>
    <w:p w:rsidR="00467E64" w:rsidRPr="00C9651C" w:rsidP="00AF368A">
      <w:pPr>
        <w:jc w:val="both"/>
        <w:rPr>
          <w:sz w:val="26"/>
          <w:szCs w:val="26"/>
        </w:rPr>
      </w:pPr>
    </w:p>
    <w:p w:rsidR="00744C5A" w:rsidRPr="00C9651C" w:rsidP="00744C5A">
      <w:pPr>
        <w:tabs>
          <w:tab w:val="left" w:pos="0"/>
        </w:tabs>
        <w:ind w:firstLine="567"/>
        <w:jc w:val="both"/>
        <w:rPr>
          <w:sz w:val="26"/>
          <w:szCs w:val="26"/>
        </w:rPr>
      </w:pPr>
      <w:r w:rsidRPr="00C9651C">
        <w:rPr>
          <w:sz w:val="26"/>
          <w:szCs w:val="26"/>
        </w:rPr>
        <w:t>Резолютивная часть постановления оглашена 21 мая 2025 года.</w:t>
      </w:r>
    </w:p>
    <w:p w:rsidR="007E6DEE" w:rsidRPr="00C9651C" w:rsidP="00AF368A">
      <w:pPr>
        <w:ind w:firstLine="567"/>
        <w:jc w:val="both"/>
        <w:rPr>
          <w:sz w:val="26"/>
          <w:szCs w:val="26"/>
        </w:rPr>
      </w:pPr>
      <w:r w:rsidRPr="00C9651C">
        <w:rPr>
          <w:sz w:val="26"/>
          <w:szCs w:val="26"/>
        </w:rPr>
        <w:t>М</w:t>
      </w:r>
      <w:r w:rsidRPr="00C9651C" w:rsidR="004A7C90">
        <w:rPr>
          <w:sz w:val="26"/>
          <w:szCs w:val="26"/>
        </w:rPr>
        <w:t xml:space="preserve">ировой судья судебного участка № </w:t>
      </w:r>
      <w:r w:rsidRPr="00C9651C" w:rsidR="00FE2372">
        <w:rPr>
          <w:sz w:val="26"/>
          <w:szCs w:val="26"/>
        </w:rPr>
        <w:t>2</w:t>
      </w:r>
      <w:r w:rsidRPr="00C9651C" w:rsidR="004A7C90">
        <w:rPr>
          <w:sz w:val="26"/>
          <w:szCs w:val="26"/>
        </w:rPr>
        <w:t xml:space="preserve"> Когалымского судебного района Хант</w:t>
      </w:r>
      <w:r w:rsidRPr="00C9651C">
        <w:rPr>
          <w:sz w:val="26"/>
          <w:szCs w:val="26"/>
        </w:rPr>
        <w:t>ы-Мансийского автономного округа – Ю</w:t>
      </w:r>
      <w:r w:rsidRPr="00C9651C" w:rsidR="004A7C90">
        <w:rPr>
          <w:sz w:val="26"/>
          <w:szCs w:val="26"/>
        </w:rPr>
        <w:t xml:space="preserve">гры </w:t>
      </w:r>
      <w:r w:rsidRPr="00C9651C" w:rsidR="00FE2372">
        <w:rPr>
          <w:sz w:val="26"/>
          <w:szCs w:val="26"/>
        </w:rPr>
        <w:t>Красников Семён Сергеевич</w:t>
      </w:r>
      <w:r w:rsidRPr="00C9651C" w:rsidR="00A65522">
        <w:rPr>
          <w:sz w:val="26"/>
          <w:szCs w:val="26"/>
        </w:rPr>
        <w:t xml:space="preserve"> </w:t>
      </w:r>
      <w:r w:rsidRPr="00C9651C" w:rsidR="004A7C90">
        <w:rPr>
          <w:sz w:val="26"/>
          <w:szCs w:val="26"/>
        </w:rPr>
        <w:t xml:space="preserve">(628486, </w:t>
      </w:r>
      <w:r w:rsidRPr="00C9651C" w:rsidR="00D46273">
        <w:rPr>
          <w:sz w:val="26"/>
          <w:szCs w:val="26"/>
        </w:rPr>
        <w:t>Ханты-Мансийский автономный округ – Югра</w:t>
      </w:r>
      <w:r w:rsidRPr="00C9651C" w:rsidR="004A7C90">
        <w:rPr>
          <w:sz w:val="26"/>
          <w:szCs w:val="26"/>
        </w:rPr>
        <w:t xml:space="preserve">, г.Когалым, ул.Мира, д.24), </w:t>
      </w:r>
    </w:p>
    <w:p w:rsidR="00744C5A" w:rsidRPr="00C9651C" w:rsidP="00744C5A">
      <w:pPr>
        <w:ind w:firstLine="567"/>
        <w:jc w:val="both"/>
        <w:rPr>
          <w:sz w:val="26"/>
          <w:szCs w:val="26"/>
        </w:rPr>
      </w:pPr>
      <w:r w:rsidRPr="00C9651C">
        <w:rPr>
          <w:sz w:val="26"/>
          <w:szCs w:val="26"/>
        </w:rPr>
        <w:t>при участии генерального директора ООО детский сад «Академия детства» Валееве А.С., представителя ООО детский сад «Академия детства» Шибко С.Ю., действующей на основании доверенности от 09.01.2025, представителя Управления Роспотребнадзора по ХМАО-Югре в г Когалыме главного специалиста-эксперта территориального отдела Першиной А.С., действующей на основании доверенности № 29 от 09.01.2025,</w:t>
      </w:r>
    </w:p>
    <w:p w:rsidR="00B36B66" w:rsidRPr="00C9651C" w:rsidP="00B36B66">
      <w:pPr>
        <w:ind w:firstLine="567"/>
        <w:jc w:val="both"/>
        <w:rPr>
          <w:sz w:val="26"/>
          <w:szCs w:val="26"/>
        </w:rPr>
      </w:pPr>
      <w:r w:rsidRPr="00C9651C">
        <w:rPr>
          <w:sz w:val="26"/>
          <w:szCs w:val="26"/>
        </w:rPr>
        <w:t xml:space="preserve">рассмотрев </w:t>
      </w:r>
      <w:r w:rsidRPr="00C9651C" w:rsidR="008126AE">
        <w:rPr>
          <w:sz w:val="26"/>
          <w:szCs w:val="26"/>
        </w:rPr>
        <w:t>материалы</w:t>
      </w:r>
      <w:r w:rsidRPr="00C9651C">
        <w:rPr>
          <w:sz w:val="26"/>
          <w:szCs w:val="26"/>
        </w:rPr>
        <w:t xml:space="preserve"> дел</w:t>
      </w:r>
      <w:r w:rsidRPr="00C9651C" w:rsidR="008126AE">
        <w:rPr>
          <w:sz w:val="26"/>
          <w:szCs w:val="26"/>
        </w:rPr>
        <w:t>а</w:t>
      </w:r>
      <w:r w:rsidRPr="00C9651C">
        <w:rPr>
          <w:sz w:val="26"/>
          <w:szCs w:val="26"/>
        </w:rPr>
        <w:t xml:space="preserve"> об административном правонарушении </w:t>
      </w:r>
      <w:r w:rsidRPr="00C9651C" w:rsidR="00FE2372">
        <w:rPr>
          <w:sz w:val="26"/>
          <w:szCs w:val="26"/>
        </w:rPr>
        <w:t>в отношении общества с ограниченной ответственностью детский сад «Академия детства» (</w:t>
      </w:r>
      <w:r w:rsidRPr="00C9651C" w:rsidR="00EF7C81">
        <w:rPr>
          <w:sz w:val="26"/>
          <w:szCs w:val="26"/>
        </w:rPr>
        <w:t>ООО детский сад «Академия детства»</w:t>
      </w:r>
      <w:r w:rsidRPr="00C9651C" w:rsidR="00FE2372">
        <w:rPr>
          <w:sz w:val="26"/>
          <w:szCs w:val="26"/>
        </w:rPr>
        <w:t>), ИНН 8608059683, ОГРН 1178617011781, дата присвоения ОГРН 28.06.2017, КПП 860801001, зарегистрированного по адресу: ХМАО-Югра, г. Когалым ул. Молодежная д. 28,</w:t>
      </w:r>
      <w:r w:rsidRPr="00C9651C" w:rsidR="009C1B45">
        <w:rPr>
          <w:sz w:val="26"/>
          <w:szCs w:val="26"/>
        </w:rPr>
        <w:t xml:space="preserve"> </w:t>
      </w:r>
      <w:r w:rsidRPr="00C9651C" w:rsidR="00D374E5">
        <w:rPr>
          <w:sz w:val="26"/>
          <w:szCs w:val="26"/>
        </w:rPr>
        <w:t xml:space="preserve">сведений о привлечении ранее к административной ответственности не имеется, </w:t>
      </w:r>
      <w:r w:rsidRPr="00C9651C">
        <w:rPr>
          <w:sz w:val="26"/>
          <w:szCs w:val="26"/>
        </w:rPr>
        <w:t>привлекаемо</w:t>
      </w:r>
      <w:r w:rsidRPr="00C9651C" w:rsidR="00803FC6">
        <w:rPr>
          <w:sz w:val="26"/>
          <w:szCs w:val="26"/>
        </w:rPr>
        <w:t>го</w:t>
      </w:r>
      <w:r w:rsidRPr="00C9651C">
        <w:rPr>
          <w:sz w:val="26"/>
          <w:szCs w:val="26"/>
        </w:rPr>
        <w:t xml:space="preserve"> к админис</w:t>
      </w:r>
      <w:r w:rsidRPr="00C9651C" w:rsidR="007E6DEE">
        <w:rPr>
          <w:sz w:val="26"/>
          <w:szCs w:val="26"/>
        </w:rPr>
        <w:t>тративной ответственности по ч.1 ст.</w:t>
      </w:r>
      <w:r w:rsidRPr="00C9651C">
        <w:rPr>
          <w:sz w:val="26"/>
          <w:szCs w:val="26"/>
        </w:rPr>
        <w:t>19.5 КоАП РФ,</w:t>
      </w:r>
    </w:p>
    <w:p w:rsidR="00B36B66" w:rsidRPr="00C9651C" w:rsidP="00B36B66">
      <w:pPr>
        <w:ind w:firstLine="567"/>
        <w:jc w:val="both"/>
        <w:rPr>
          <w:sz w:val="26"/>
          <w:szCs w:val="26"/>
        </w:rPr>
      </w:pPr>
    </w:p>
    <w:p w:rsidR="00B36B66" w:rsidRPr="00C9651C" w:rsidP="00B36B66">
      <w:pPr>
        <w:ind w:firstLine="567"/>
        <w:jc w:val="center"/>
        <w:rPr>
          <w:sz w:val="26"/>
          <w:szCs w:val="26"/>
        </w:rPr>
      </w:pPr>
      <w:r w:rsidRPr="00C9651C">
        <w:rPr>
          <w:bCs/>
          <w:sz w:val="26"/>
          <w:szCs w:val="26"/>
        </w:rPr>
        <w:t>УСТАНОВИЛ:</w:t>
      </w:r>
    </w:p>
    <w:p w:rsidR="00B36B66" w:rsidRPr="00C9651C" w:rsidP="00B36B66">
      <w:pPr>
        <w:ind w:firstLine="567"/>
        <w:jc w:val="both"/>
        <w:rPr>
          <w:sz w:val="26"/>
          <w:szCs w:val="26"/>
        </w:rPr>
      </w:pPr>
    </w:p>
    <w:p w:rsidR="00F678EE" w:rsidRPr="00C9651C" w:rsidP="00F678EE">
      <w:pPr>
        <w:ind w:firstLine="567"/>
        <w:jc w:val="both"/>
        <w:rPr>
          <w:sz w:val="26"/>
          <w:szCs w:val="26"/>
        </w:rPr>
      </w:pPr>
      <w:r w:rsidRPr="00C9651C">
        <w:rPr>
          <w:sz w:val="26"/>
          <w:szCs w:val="26"/>
        </w:rPr>
        <w:t xml:space="preserve">24.04.2025 в 15 часов 00 минут в территориальном отделе Управления Роспотребнадзора по Ханты-Мансийскому автономному округу – Югре в г. Когалыме было установлено, что 08.04.2025 г. в 00 час. 01 мин. юридическое лицо </w:t>
      </w:r>
      <w:r w:rsidRPr="00C9651C" w:rsidR="00EF7C81">
        <w:rPr>
          <w:sz w:val="26"/>
          <w:szCs w:val="26"/>
        </w:rPr>
        <w:t xml:space="preserve">ООО детский сад «Академия детства» осуществляющего деятельность по адресу: Ханты-Мансийский автономный округ – Югра г. Когалым ул. Молодежная д. 28, </w:t>
      </w:r>
      <w:r w:rsidRPr="00C9651C">
        <w:rPr>
          <w:sz w:val="26"/>
          <w:szCs w:val="26"/>
        </w:rPr>
        <w:t>частично не исполнило в установленные сроки до 07.04.2025 пункт № 5 Предписания об устранении выявленных нарушений обязательных требований № 18-Н от 13.03.2025</w:t>
      </w:r>
      <w:r w:rsidRPr="00C9651C" w:rsidR="00EF7C81">
        <w:rPr>
          <w:sz w:val="26"/>
          <w:szCs w:val="26"/>
        </w:rPr>
        <w:t>. Так, согласно представленного в территориальный отдел Управления Роспотребнадзора по Ханты-Мансийскому автономному округу – Югре в г. Когалыме письма ООО детский сад «Академия детства» от 04.04.2025 без исходящего номера (вх. № 973 от 04.04.2025) об исполнении Предписания от 13.03.2025 №18-Н, выданного по завершению проведения профилактического визита в период с 28.02.2025 по 13.03.2025 было установлено, что информация с приложением копий документов, подтверждающих исполнение Предписания об устранении выявленных нарушений обязательных требований № 18-Н от 13.03.2025 г. не содержит сведения о надлежащем исполнении пункта № 5 предписания.  Дополнительные документы об исполнении пункта № 5 предписания №18-Н в период с 04.04.2025  по 07.04.2025 в адрес территориального отдела Управления Роспотребнадзора по ХМАО-Югре в г. Когалыме не поступали. Т</w:t>
      </w:r>
      <w:r w:rsidRPr="00C9651C">
        <w:rPr>
          <w:sz w:val="26"/>
          <w:szCs w:val="26"/>
        </w:rPr>
        <w:t>аким образом</w:t>
      </w:r>
      <w:r w:rsidRPr="00C9651C" w:rsidR="00EF7C81">
        <w:rPr>
          <w:sz w:val="26"/>
          <w:szCs w:val="26"/>
        </w:rPr>
        <w:t>,</w:t>
      </w:r>
      <w:r w:rsidRPr="00C9651C">
        <w:rPr>
          <w:sz w:val="26"/>
          <w:szCs w:val="26"/>
        </w:rPr>
        <w:t xml:space="preserve"> в отношении </w:t>
      </w:r>
      <w:r w:rsidRPr="00C9651C" w:rsidR="00EF7C81">
        <w:rPr>
          <w:sz w:val="26"/>
          <w:szCs w:val="26"/>
        </w:rPr>
        <w:t>ООО детский сад «Академия детства»</w:t>
      </w:r>
      <w:r w:rsidRPr="00C9651C">
        <w:rPr>
          <w:sz w:val="26"/>
          <w:szCs w:val="26"/>
        </w:rPr>
        <w:t xml:space="preserve"> был составлен административный протокол по </w:t>
      </w:r>
      <w:hyperlink r:id="rId5" w:anchor="/document/12125267/entry/19501" w:history="1">
        <w:r w:rsidRPr="00C9651C">
          <w:rPr>
            <w:rStyle w:val="Hyperlink"/>
            <w:color w:val="auto"/>
            <w:sz w:val="26"/>
            <w:szCs w:val="26"/>
            <w:u w:val="none"/>
          </w:rPr>
          <w:t>ч.1 ст.19.5</w:t>
        </w:r>
      </w:hyperlink>
      <w:r w:rsidRPr="00C9651C">
        <w:rPr>
          <w:sz w:val="26"/>
          <w:szCs w:val="26"/>
        </w:rPr>
        <w:t> КоАП РФ.</w:t>
      </w:r>
    </w:p>
    <w:p w:rsidR="00B2739E" w:rsidRPr="00C9651C" w:rsidP="00F678EE">
      <w:pPr>
        <w:ind w:firstLine="567"/>
        <w:jc w:val="both"/>
        <w:rPr>
          <w:sz w:val="26"/>
          <w:szCs w:val="26"/>
        </w:rPr>
      </w:pPr>
      <w:r w:rsidRPr="00C9651C">
        <w:rPr>
          <w:sz w:val="26"/>
          <w:szCs w:val="26"/>
        </w:rPr>
        <w:t xml:space="preserve">Представитель юридического лица ООО детский сад «Академия детства», Шибко С.Ю. в судебном заседании вину не признала и пояснила, что </w:t>
      </w:r>
      <w:r w:rsidRPr="00C9651C" w:rsidR="008002DC">
        <w:rPr>
          <w:sz w:val="26"/>
          <w:szCs w:val="26"/>
        </w:rPr>
        <w:t xml:space="preserve">она предоставила накопительную ведомость как было указано в предписание, но в указанном предписании не было указано, что необходимо предоставить ведомость контроля за рационном </w:t>
      </w:r>
      <w:r w:rsidRPr="00C9651C" w:rsidR="005F7E30">
        <w:rPr>
          <w:sz w:val="26"/>
          <w:szCs w:val="26"/>
        </w:rPr>
        <w:t>питания</w:t>
      </w:r>
      <w:r w:rsidRPr="00C9651C" w:rsidR="008002DC">
        <w:rPr>
          <w:sz w:val="26"/>
          <w:szCs w:val="26"/>
        </w:rPr>
        <w:t xml:space="preserve">, за две недели, в связи с чем она предоставила ведомость именно на день, когда была проведена проверка, и на то количество детей, которые присутствовали. Ей специалист Роспотребнадзора не сказал, что необходимо предоставить ведомость контроля за две недели. Ни в акте, ни в предписании не было прописано, что </w:t>
      </w:r>
      <w:r w:rsidRPr="00C9651C" w:rsidR="009A27E0">
        <w:rPr>
          <w:sz w:val="26"/>
          <w:szCs w:val="26"/>
        </w:rPr>
        <w:t xml:space="preserve">необходимо предоставить ведомость контроля за рационном </w:t>
      </w:r>
      <w:r w:rsidRPr="00C9651C" w:rsidR="005F7E30">
        <w:rPr>
          <w:sz w:val="26"/>
          <w:szCs w:val="26"/>
        </w:rPr>
        <w:t>питания</w:t>
      </w:r>
      <w:r w:rsidRPr="00C9651C" w:rsidR="009A27E0">
        <w:rPr>
          <w:sz w:val="26"/>
          <w:szCs w:val="26"/>
        </w:rPr>
        <w:t xml:space="preserve"> </w:t>
      </w:r>
      <w:r w:rsidRPr="00C9651C" w:rsidR="005F7E30">
        <w:rPr>
          <w:sz w:val="26"/>
          <w:szCs w:val="26"/>
        </w:rPr>
        <w:t>на</w:t>
      </w:r>
      <w:r w:rsidRPr="00C9651C" w:rsidR="009A27E0">
        <w:rPr>
          <w:sz w:val="26"/>
          <w:szCs w:val="26"/>
        </w:rPr>
        <w:t xml:space="preserve"> несколько дней. Предоставить документы ООО детский сад «Академия детства» должно были предоставить до 07.04.2025, она предоставила документы 06.04.2025 и 21.04.2025 им позвонили с Роспотребнадзора и пояснили, что у них идет неисполнение предписания. </w:t>
      </w:r>
      <w:r w:rsidRPr="00C9651C" w:rsidR="005F7E30">
        <w:rPr>
          <w:sz w:val="26"/>
          <w:szCs w:val="26"/>
        </w:rPr>
        <w:t>Вопросов по поводу накопительной ведомости не было никаких.</w:t>
      </w:r>
    </w:p>
    <w:p w:rsidR="00F678EE" w:rsidRPr="00C9651C" w:rsidP="00F678EE">
      <w:pPr>
        <w:ind w:firstLine="567"/>
        <w:jc w:val="both"/>
        <w:rPr>
          <w:sz w:val="26"/>
          <w:szCs w:val="26"/>
        </w:rPr>
      </w:pPr>
      <w:r w:rsidRPr="00C9651C">
        <w:rPr>
          <w:sz w:val="26"/>
          <w:szCs w:val="26"/>
        </w:rPr>
        <w:t xml:space="preserve">Представитель юридического лица </w:t>
      </w:r>
      <w:r w:rsidRPr="00C9651C" w:rsidR="00EF7C81">
        <w:rPr>
          <w:sz w:val="26"/>
          <w:szCs w:val="26"/>
        </w:rPr>
        <w:t>ООО детский сад «Академия детства»</w:t>
      </w:r>
      <w:r w:rsidRPr="00C9651C">
        <w:rPr>
          <w:sz w:val="26"/>
          <w:szCs w:val="26"/>
        </w:rPr>
        <w:t xml:space="preserve">, </w:t>
      </w:r>
      <w:r w:rsidRPr="00C9651C" w:rsidR="00B2739E">
        <w:rPr>
          <w:sz w:val="26"/>
          <w:szCs w:val="26"/>
        </w:rPr>
        <w:t>Валеев А.С. в судебном заседании</w:t>
      </w:r>
      <w:r w:rsidRPr="00C9651C" w:rsidR="00E736A7">
        <w:rPr>
          <w:sz w:val="26"/>
          <w:szCs w:val="26"/>
        </w:rPr>
        <w:t xml:space="preserve"> пояснил, что была запрошена накопительная ведомость, она и была предоставлена</w:t>
      </w:r>
      <w:r w:rsidRPr="00C9651C">
        <w:rPr>
          <w:sz w:val="26"/>
          <w:szCs w:val="26"/>
        </w:rPr>
        <w:t>.</w:t>
      </w:r>
      <w:r w:rsidRPr="00C9651C" w:rsidR="00E736A7">
        <w:rPr>
          <w:sz w:val="26"/>
          <w:szCs w:val="26"/>
        </w:rPr>
        <w:t xml:space="preserve"> Они работают в программе «Вижн Софт», там все формулы заложены, что просишь, то и формируется, инспектор попросил накопительную ведомость, она и была предоставлена. О том, что необходимо было предоставить накопительную ведомость за 10 дней, они был предоставили за 10 дней. </w:t>
      </w:r>
      <w:r w:rsidRPr="00C9651C">
        <w:rPr>
          <w:sz w:val="26"/>
          <w:szCs w:val="26"/>
        </w:rPr>
        <w:t xml:space="preserve"> </w:t>
      </w:r>
      <w:r w:rsidRPr="00C9651C" w:rsidR="00E736A7">
        <w:rPr>
          <w:sz w:val="26"/>
          <w:szCs w:val="26"/>
        </w:rPr>
        <w:t xml:space="preserve">На их взгляд, что просил специалист Роспотребнадзора, то ими и было предоставлено. </w:t>
      </w:r>
    </w:p>
    <w:p w:rsidR="00B2739E" w:rsidRPr="00C9651C" w:rsidP="00B2739E">
      <w:pPr>
        <w:ind w:firstLine="567"/>
        <w:jc w:val="both"/>
        <w:rPr>
          <w:sz w:val="26"/>
          <w:szCs w:val="26"/>
        </w:rPr>
      </w:pPr>
      <w:r w:rsidRPr="00C9651C">
        <w:rPr>
          <w:sz w:val="26"/>
          <w:szCs w:val="26"/>
        </w:rPr>
        <w:t xml:space="preserve">Главный специалиста-эксперт территориального отдела Управления Федеральной службы по надзору в сфере защиты прав потребителей и благополучия человека по ХМАО-Югре в г. Когалыме Першина А.С. в судебном заседании на привлечении к ответственности ООО детский сад «Академия детства» по ч.1 ст.19.5 КоАП РФ настаивала, указав, что в отношении ООО детский сад «Академия детства» был проведен профилактический визит в рамках которого было подготовлено требование о предоставлении документов. В рамках </w:t>
      </w:r>
      <w:r w:rsidRPr="00C9651C" w:rsidR="00EF128A">
        <w:rPr>
          <w:sz w:val="26"/>
          <w:szCs w:val="26"/>
        </w:rPr>
        <w:t>п 8.1.2 СанПиН 2.3/2.4.3590-</w:t>
      </w:r>
      <w:r w:rsidRPr="00C9651C">
        <w:rPr>
          <w:sz w:val="26"/>
          <w:szCs w:val="26"/>
        </w:rPr>
        <w:t xml:space="preserve"> </w:t>
      </w:r>
      <w:r w:rsidRPr="00C9651C">
        <w:rPr>
          <w:sz w:val="26"/>
          <w:szCs w:val="26"/>
          <w:shd w:val="clear" w:color="auto" w:fill="FFFFFF"/>
        </w:rPr>
        <w:t>меню должно соответствовать с учетом требований, содержащихся в </w:t>
      </w:r>
      <w:hyperlink r:id="rId6" w:anchor="/document/74891586/entry/16000" w:history="1">
        <w:r w:rsidRPr="00C9651C">
          <w:rPr>
            <w:rStyle w:val="Hyperlink"/>
            <w:color w:val="auto"/>
            <w:sz w:val="26"/>
            <w:szCs w:val="26"/>
            <w:u w:val="none"/>
            <w:shd w:val="clear" w:color="auto" w:fill="FFFFFF"/>
          </w:rPr>
          <w:t>приложениях № 6 - 13</w:t>
        </w:r>
      </w:hyperlink>
      <w:r w:rsidRPr="00C9651C" w:rsidR="00EF128A">
        <w:rPr>
          <w:rStyle w:val="Hyperlink"/>
          <w:color w:val="auto"/>
          <w:sz w:val="26"/>
          <w:szCs w:val="26"/>
          <w:u w:val="none"/>
          <w:shd w:val="clear" w:color="auto" w:fill="FFFFFF"/>
        </w:rPr>
        <w:t>, в 13 приложении обязательным идет форма-образец накопительной ведомости</w:t>
      </w:r>
      <w:r w:rsidRPr="00C9651C">
        <w:rPr>
          <w:sz w:val="26"/>
          <w:szCs w:val="26"/>
        </w:rPr>
        <w:t>.</w:t>
      </w:r>
      <w:r w:rsidRPr="00C9651C" w:rsidR="00EF128A">
        <w:rPr>
          <w:sz w:val="26"/>
          <w:szCs w:val="26"/>
        </w:rPr>
        <w:t xml:space="preserve"> Накопительная ведомость является одним из основных критериев выполнения среднесуточного набора продукции. Исходя из накопительной ведомости можно сказать, получает ли ребенок согласно своему возрасту необходимый среднесуточный набор продукции. ООО детский сад «Академия детства» было предоставлено цикличное меню на 10 дней на каждую возрастную группу, и соответственно к каждому цикличному меню должна быть предоставлена накопительная ведомость на 10 дней со средним значением выполнения по набору продуктов и это значение среднесуточного набора которое есть у ООО детский сад «Академия детства» должно </w:t>
      </w:r>
      <w:r w:rsidRPr="00C9651C" w:rsidR="008002DC">
        <w:rPr>
          <w:sz w:val="26"/>
          <w:szCs w:val="26"/>
        </w:rPr>
        <w:t>сравниваться с</w:t>
      </w:r>
      <w:r w:rsidRPr="00C9651C" w:rsidR="00EF128A">
        <w:rPr>
          <w:sz w:val="26"/>
          <w:szCs w:val="26"/>
        </w:rPr>
        <w:t xml:space="preserve"> приложением, которое указано в СанПиН 2.3/2.4.3590-20 на каждого ребенка и дается оценка.  </w:t>
      </w:r>
      <w:r w:rsidRPr="00C9651C" w:rsidR="008002DC">
        <w:rPr>
          <w:sz w:val="26"/>
          <w:szCs w:val="26"/>
        </w:rPr>
        <w:t xml:space="preserve">ценит выедает ребенок либо нет, невозможно без предоставления накопительной ведомости в полном объеме. Данное нарушение было указано в акте профилактического визита и было предписано юридическому лицу привести в соответствии с требованием. В ответ на предписание ООО детский сад «Академия детства» предоставило цикличное меню на 10 дней по каждой возрастной группе и накопительную ведомость на 1 день за 03.03.2025 без учета возрастной группы, а должно быть за 10 дней по каждой возрастной группе. Специалист </w:t>
      </w:r>
      <w:r w:rsidRPr="00C9651C" w:rsidR="008002DC">
        <w:rPr>
          <w:sz w:val="26"/>
          <w:szCs w:val="26"/>
        </w:rPr>
        <w:t xml:space="preserve">Роспотребнадзора не мог попросить ведомость на определённое количество дней, </w:t>
      </w:r>
      <w:r w:rsidRPr="00C9651C" w:rsidR="009A27E0">
        <w:rPr>
          <w:sz w:val="26"/>
          <w:szCs w:val="26"/>
        </w:rPr>
        <w:t>поскольку он не знает, как разработано меню у юридического лица. Ю</w:t>
      </w:r>
      <w:r w:rsidRPr="00C9651C" w:rsidR="008002DC">
        <w:rPr>
          <w:sz w:val="26"/>
          <w:szCs w:val="26"/>
        </w:rPr>
        <w:t>ридическое лицо сам</w:t>
      </w:r>
      <w:r w:rsidRPr="00C9651C" w:rsidR="009A27E0">
        <w:rPr>
          <w:sz w:val="26"/>
          <w:szCs w:val="26"/>
        </w:rPr>
        <w:t>о</w:t>
      </w:r>
      <w:r w:rsidRPr="00C9651C" w:rsidR="008002DC">
        <w:rPr>
          <w:sz w:val="26"/>
          <w:szCs w:val="26"/>
        </w:rPr>
        <w:t xml:space="preserve"> определяет цикличность своего меню.</w:t>
      </w:r>
      <w:r w:rsidRPr="00C9651C" w:rsidR="009A27E0">
        <w:rPr>
          <w:sz w:val="26"/>
          <w:szCs w:val="26"/>
        </w:rPr>
        <w:t xml:space="preserve"> Кроме того, наименование перечня пищевой продукции, указанного в приложении юридического лица, не соответствуют среднесуточному набору продукции. Специалист Роспотребнадзора оценивает документы в рамках проведения профилактического визита, что было предоставлено, то и было оценено. </w:t>
      </w:r>
      <w:r w:rsidRPr="00C9651C" w:rsidR="005F7E30">
        <w:rPr>
          <w:sz w:val="26"/>
          <w:szCs w:val="26"/>
        </w:rPr>
        <w:t xml:space="preserve">Цикличное меню предоставляется с накопительной ведомостью (ведомостью контроля питания) оно идет </w:t>
      </w:r>
      <w:r w:rsidRPr="00C9651C" w:rsidR="00E736A7">
        <w:rPr>
          <w:sz w:val="26"/>
          <w:szCs w:val="26"/>
        </w:rPr>
        <w:t>обязательным</w:t>
      </w:r>
      <w:r w:rsidRPr="00C9651C" w:rsidR="005F7E30">
        <w:rPr>
          <w:sz w:val="26"/>
          <w:szCs w:val="26"/>
        </w:rPr>
        <w:t xml:space="preserve"> приложением СанПиН, суть одна и та</w:t>
      </w:r>
      <w:r w:rsidRPr="00C9651C" w:rsidR="00E736A7">
        <w:rPr>
          <w:sz w:val="26"/>
          <w:szCs w:val="26"/>
        </w:rPr>
        <w:t>-</w:t>
      </w:r>
      <w:r w:rsidRPr="00C9651C" w:rsidR="005F7E30">
        <w:rPr>
          <w:sz w:val="26"/>
          <w:szCs w:val="26"/>
        </w:rPr>
        <w:t xml:space="preserve">же, </w:t>
      </w:r>
      <w:r w:rsidRPr="00C9651C" w:rsidR="00E736A7">
        <w:rPr>
          <w:sz w:val="26"/>
          <w:szCs w:val="26"/>
        </w:rPr>
        <w:t xml:space="preserve">что </w:t>
      </w:r>
      <w:r w:rsidRPr="00C9651C" w:rsidR="005F7E30">
        <w:rPr>
          <w:sz w:val="26"/>
          <w:szCs w:val="26"/>
        </w:rPr>
        <w:t xml:space="preserve">за 10 дней накапливаются </w:t>
      </w:r>
      <w:r w:rsidRPr="00C9651C" w:rsidR="00E736A7">
        <w:rPr>
          <w:sz w:val="26"/>
          <w:szCs w:val="26"/>
        </w:rPr>
        <w:t>продукты</w:t>
      </w:r>
      <w:r w:rsidRPr="00C9651C" w:rsidR="005F7E30">
        <w:rPr>
          <w:sz w:val="26"/>
          <w:szCs w:val="26"/>
        </w:rPr>
        <w:t xml:space="preserve"> </w:t>
      </w:r>
      <w:r w:rsidRPr="00C9651C" w:rsidR="00E736A7">
        <w:rPr>
          <w:sz w:val="26"/>
          <w:szCs w:val="26"/>
        </w:rPr>
        <w:t xml:space="preserve">и сравниваются. Оценку и экспертизу меню проводит центр гигиены и эпидемиологии, </w:t>
      </w:r>
      <w:r w:rsidRPr="00C9651C" w:rsidR="00C9651C">
        <w:rPr>
          <w:sz w:val="26"/>
          <w:szCs w:val="26"/>
        </w:rPr>
        <w:t xml:space="preserve">и оценку проводит указанный центр. Специалист </w:t>
      </w:r>
      <w:r w:rsidRPr="00C9651C" w:rsidR="00E736A7">
        <w:rPr>
          <w:sz w:val="26"/>
          <w:szCs w:val="26"/>
        </w:rPr>
        <w:t>Роспотребнадзор</w:t>
      </w:r>
      <w:r w:rsidRPr="00C9651C" w:rsidR="00C9651C">
        <w:rPr>
          <w:sz w:val="26"/>
          <w:szCs w:val="26"/>
        </w:rPr>
        <w:t>а</w:t>
      </w:r>
      <w:r w:rsidRPr="00C9651C" w:rsidR="00E736A7">
        <w:rPr>
          <w:sz w:val="26"/>
          <w:szCs w:val="26"/>
        </w:rPr>
        <w:t xml:space="preserve"> только запросил документы, </w:t>
      </w:r>
      <w:r w:rsidRPr="00C9651C" w:rsidR="00C9651C">
        <w:rPr>
          <w:sz w:val="26"/>
          <w:szCs w:val="26"/>
        </w:rPr>
        <w:t xml:space="preserve">а </w:t>
      </w:r>
      <w:r w:rsidRPr="00C9651C" w:rsidR="00E736A7">
        <w:rPr>
          <w:sz w:val="26"/>
          <w:szCs w:val="26"/>
        </w:rPr>
        <w:t xml:space="preserve">юридическое лицо должно </w:t>
      </w:r>
      <w:r w:rsidRPr="00C9651C" w:rsidR="00C9651C">
        <w:rPr>
          <w:sz w:val="26"/>
          <w:szCs w:val="26"/>
        </w:rPr>
        <w:t xml:space="preserve">было </w:t>
      </w:r>
      <w:r w:rsidRPr="00C9651C" w:rsidR="00E736A7">
        <w:rPr>
          <w:sz w:val="26"/>
          <w:szCs w:val="26"/>
        </w:rPr>
        <w:t xml:space="preserve">предоставить полный перечень запрашиваемых документов. </w:t>
      </w:r>
      <w:r w:rsidRPr="00C9651C" w:rsidR="008002DC">
        <w:rPr>
          <w:sz w:val="26"/>
          <w:szCs w:val="26"/>
        </w:rPr>
        <w:t>Соответственно</w:t>
      </w:r>
      <w:r w:rsidRPr="00C9651C" w:rsidR="00E736A7">
        <w:rPr>
          <w:sz w:val="26"/>
          <w:szCs w:val="26"/>
        </w:rPr>
        <w:t xml:space="preserve"> после выявления правонарушения, </w:t>
      </w:r>
      <w:r w:rsidRPr="00C9651C" w:rsidR="008002DC">
        <w:rPr>
          <w:sz w:val="26"/>
          <w:szCs w:val="26"/>
        </w:rPr>
        <w:t xml:space="preserve">в отношении </w:t>
      </w:r>
      <w:r w:rsidRPr="00C9651C" w:rsidR="00E736A7">
        <w:rPr>
          <w:sz w:val="26"/>
          <w:szCs w:val="26"/>
        </w:rPr>
        <w:t>юридического лица,</w:t>
      </w:r>
      <w:r w:rsidRPr="00C9651C" w:rsidR="008002DC">
        <w:rPr>
          <w:sz w:val="26"/>
          <w:szCs w:val="26"/>
        </w:rPr>
        <w:t xml:space="preserve"> специалистом Роспотребнадзо</w:t>
      </w:r>
      <w:r w:rsidRPr="00C9651C" w:rsidR="00E736A7">
        <w:rPr>
          <w:sz w:val="26"/>
          <w:szCs w:val="26"/>
        </w:rPr>
        <w:t>ра был составлен протокол по ч.1 ст.</w:t>
      </w:r>
      <w:r w:rsidRPr="00C9651C" w:rsidR="008002DC">
        <w:rPr>
          <w:sz w:val="26"/>
          <w:szCs w:val="26"/>
        </w:rPr>
        <w:t>19.5 КоАП РФ.</w:t>
      </w:r>
    </w:p>
    <w:p w:rsidR="00B36B66" w:rsidRPr="00C9651C" w:rsidP="00B2739E">
      <w:pPr>
        <w:ind w:firstLine="567"/>
        <w:jc w:val="both"/>
        <w:rPr>
          <w:sz w:val="26"/>
          <w:szCs w:val="26"/>
        </w:rPr>
      </w:pPr>
      <w:r w:rsidRPr="00C9651C">
        <w:rPr>
          <w:sz w:val="26"/>
          <w:szCs w:val="26"/>
        </w:rPr>
        <w:t xml:space="preserve">Мировой судья, </w:t>
      </w:r>
      <w:r w:rsidRPr="00C9651C" w:rsidR="002269EF">
        <w:rPr>
          <w:sz w:val="26"/>
          <w:szCs w:val="26"/>
        </w:rPr>
        <w:t xml:space="preserve">заслушав </w:t>
      </w:r>
      <w:r w:rsidR="002269EF">
        <w:rPr>
          <w:sz w:val="26"/>
          <w:szCs w:val="26"/>
        </w:rPr>
        <w:t xml:space="preserve">генерального </w:t>
      </w:r>
      <w:r w:rsidRPr="00C9651C" w:rsidR="002269EF">
        <w:rPr>
          <w:sz w:val="26"/>
          <w:szCs w:val="26"/>
        </w:rPr>
        <w:t xml:space="preserve">директор </w:t>
      </w:r>
      <w:r w:rsidR="002269EF">
        <w:rPr>
          <w:sz w:val="26"/>
          <w:szCs w:val="26"/>
        </w:rPr>
        <w:t>ООО детский сад «Академия детства»</w:t>
      </w:r>
      <w:r w:rsidRPr="002269EF" w:rsidR="002269EF">
        <w:rPr>
          <w:sz w:val="26"/>
          <w:szCs w:val="26"/>
        </w:rPr>
        <w:t xml:space="preserve"> </w:t>
      </w:r>
      <w:r w:rsidR="002269EF">
        <w:rPr>
          <w:sz w:val="26"/>
          <w:szCs w:val="26"/>
        </w:rPr>
        <w:t>Валеева</w:t>
      </w:r>
      <w:r w:rsidR="002269EF">
        <w:rPr>
          <w:sz w:val="26"/>
          <w:szCs w:val="26"/>
        </w:rPr>
        <w:t xml:space="preserve"> А.С.</w:t>
      </w:r>
      <w:r w:rsidRPr="00C9651C" w:rsidR="002269EF">
        <w:rPr>
          <w:sz w:val="26"/>
          <w:szCs w:val="26"/>
        </w:rPr>
        <w:t xml:space="preserve">, </w:t>
      </w:r>
      <w:r w:rsidR="002269EF">
        <w:rPr>
          <w:sz w:val="26"/>
          <w:szCs w:val="26"/>
        </w:rPr>
        <w:t>п</w:t>
      </w:r>
      <w:r w:rsidR="002269EF">
        <w:rPr>
          <w:sz w:val="26"/>
          <w:szCs w:val="26"/>
        </w:rPr>
        <w:t>редставител</w:t>
      </w:r>
      <w:r w:rsidR="002269EF">
        <w:rPr>
          <w:sz w:val="26"/>
          <w:szCs w:val="26"/>
        </w:rPr>
        <w:t>я</w:t>
      </w:r>
      <w:r w:rsidR="002269EF">
        <w:rPr>
          <w:sz w:val="26"/>
          <w:szCs w:val="26"/>
        </w:rPr>
        <w:t xml:space="preserve"> ООО детский сад «Академия детства», Шибко С.Ю.</w:t>
      </w:r>
      <w:r w:rsidR="002269EF">
        <w:rPr>
          <w:sz w:val="26"/>
          <w:szCs w:val="26"/>
        </w:rPr>
        <w:t>,</w:t>
      </w:r>
      <w:r w:rsidR="002269EF">
        <w:rPr>
          <w:sz w:val="26"/>
          <w:szCs w:val="26"/>
        </w:rPr>
        <w:t xml:space="preserve"> </w:t>
      </w:r>
      <w:r w:rsidRPr="00C9651C" w:rsidR="002269EF">
        <w:rPr>
          <w:sz w:val="26"/>
          <w:szCs w:val="26"/>
        </w:rPr>
        <w:t>представителя Управления Роспотребнадзора по ХМАО-Югре в г Когалыме Першину А.С., исследовав материалы дела об административном правонарушении</w:t>
      </w:r>
      <w:r w:rsidRPr="00C9651C">
        <w:rPr>
          <w:sz w:val="26"/>
          <w:szCs w:val="26"/>
        </w:rPr>
        <w:t>: протокол №</w:t>
      </w:r>
      <w:r w:rsidRPr="00C9651C" w:rsidR="00F678EE">
        <w:rPr>
          <w:sz w:val="26"/>
          <w:szCs w:val="26"/>
        </w:rPr>
        <w:t>2</w:t>
      </w:r>
      <w:r w:rsidRPr="00C9651C" w:rsidR="009C1B45">
        <w:rPr>
          <w:sz w:val="26"/>
          <w:szCs w:val="26"/>
        </w:rPr>
        <w:t>3</w:t>
      </w:r>
      <w:r w:rsidRPr="00C9651C">
        <w:rPr>
          <w:sz w:val="26"/>
          <w:szCs w:val="26"/>
        </w:rPr>
        <w:t xml:space="preserve"> об админ</w:t>
      </w:r>
      <w:r w:rsidRPr="00C9651C" w:rsidR="009C1B45">
        <w:rPr>
          <w:sz w:val="26"/>
          <w:szCs w:val="26"/>
        </w:rPr>
        <w:t xml:space="preserve">истративном правонарушении от </w:t>
      </w:r>
      <w:r w:rsidRPr="00C9651C" w:rsidR="00F678EE">
        <w:rPr>
          <w:sz w:val="26"/>
          <w:szCs w:val="26"/>
        </w:rPr>
        <w:t>24.04</w:t>
      </w:r>
      <w:r w:rsidRPr="00C9651C">
        <w:rPr>
          <w:sz w:val="26"/>
          <w:szCs w:val="26"/>
        </w:rPr>
        <w:t>.202</w:t>
      </w:r>
      <w:r w:rsidRPr="00C9651C" w:rsidR="009C1B45">
        <w:rPr>
          <w:sz w:val="26"/>
          <w:szCs w:val="26"/>
        </w:rPr>
        <w:t>5</w:t>
      </w:r>
      <w:r w:rsidRPr="00C9651C">
        <w:rPr>
          <w:sz w:val="26"/>
          <w:szCs w:val="26"/>
        </w:rPr>
        <w:t xml:space="preserve">, в котором изложены обстоятельства совершения </w:t>
      </w:r>
      <w:r w:rsidRPr="00C9651C" w:rsidR="00F678EE">
        <w:rPr>
          <w:sz w:val="26"/>
          <w:szCs w:val="26"/>
        </w:rPr>
        <w:t xml:space="preserve">юридическим лицом </w:t>
      </w:r>
      <w:r w:rsidRPr="00C9651C" w:rsidR="00EF7C81">
        <w:rPr>
          <w:sz w:val="26"/>
          <w:szCs w:val="26"/>
        </w:rPr>
        <w:t>ООО детский сад «Академия детства»</w:t>
      </w:r>
      <w:r w:rsidRPr="00C9651C" w:rsidR="00F678EE">
        <w:rPr>
          <w:sz w:val="26"/>
          <w:szCs w:val="26"/>
        </w:rPr>
        <w:t xml:space="preserve"> </w:t>
      </w:r>
      <w:r w:rsidRPr="00C9651C">
        <w:rPr>
          <w:sz w:val="26"/>
          <w:szCs w:val="26"/>
        </w:rPr>
        <w:t>административного правонарушени</w:t>
      </w:r>
      <w:r w:rsidRPr="00C9651C" w:rsidR="009C1B45">
        <w:rPr>
          <w:sz w:val="26"/>
          <w:szCs w:val="26"/>
        </w:rPr>
        <w:t>я по ч.1 ст.19.5 КоАП РФ</w:t>
      </w:r>
      <w:r w:rsidRPr="00C9651C">
        <w:rPr>
          <w:sz w:val="26"/>
          <w:szCs w:val="26"/>
        </w:rPr>
        <w:t xml:space="preserve">; </w:t>
      </w:r>
      <w:r w:rsidRPr="00C9651C" w:rsidR="009C1B45">
        <w:rPr>
          <w:sz w:val="26"/>
          <w:szCs w:val="26"/>
        </w:rPr>
        <w:t xml:space="preserve">выписку из Единого государственного реестра </w:t>
      </w:r>
      <w:r w:rsidRPr="00C9651C" w:rsidR="00F678EE">
        <w:rPr>
          <w:sz w:val="26"/>
          <w:szCs w:val="26"/>
        </w:rPr>
        <w:t>юридического лица</w:t>
      </w:r>
      <w:r w:rsidRPr="00C9651C" w:rsidR="009C1B45">
        <w:rPr>
          <w:sz w:val="26"/>
          <w:szCs w:val="26"/>
        </w:rPr>
        <w:t xml:space="preserve">; </w:t>
      </w:r>
      <w:r w:rsidRPr="00C9651C" w:rsidR="00F678EE">
        <w:rPr>
          <w:sz w:val="26"/>
          <w:szCs w:val="26"/>
        </w:rPr>
        <w:t>список почтовых оправлений; уведомление; копию экспертного заключения от 17.04.2025; копию поручения №42 от 14.04.2025; копию накопительной ведомости №1; копию меню «сад 12 часов»; копию меню «</w:t>
      </w:r>
      <w:r w:rsidRPr="00C9651C" w:rsidR="00B40B45">
        <w:rPr>
          <w:sz w:val="26"/>
          <w:szCs w:val="26"/>
        </w:rPr>
        <w:t xml:space="preserve">ясли 12 часов»; копию программы производственного контроля; копию протоколов лабораторных исследований; </w:t>
      </w:r>
      <w:r w:rsidRPr="00C9651C" w:rsidR="00F678EE">
        <w:rPr>
          <w:sz w:val="26"/>
          <w:szCs w:val="26"/>
        </w:rPr>
        <w:t xml:space="preserve"> </w:t>
      </w:r>
      <w:r w:rsidRPr="00C9651C" w:rsidR="00B40B45">
        <w:rPr>
          <w:sz w:val="26"/>
          <w:szCs w:val="26"/>
        </w:rPr>
        <w:t>ответ на предписание; копию предписания об устранении выявленных нарушений обязательный требований от 13.03.2025 №18-Н; фототаблицу к акту профилактического визита от 13.03.2025; акт профилактического визита от 13.03.2025; копию экспертных заключений от 12.03.2025; копию поручения о проведении экспертизы от 28.02.2025 №21; технологическую карту; инструкцию №24/12; протокол осмотра при проведении профилактического визита от 03.03.2025; копию уведомления о проведении</w:t>
      </w:r>
      <w:r w:rsidRPr="00C9651C" w:rsidR="00EF7C81">
        <w:rPr>
          <w:sz w:val="26"/>
          <w:szCs w:val="26"/>
        </w:rPr>
        <w:t xml:space="preserve"> обязательного профилактического визита</w:t>
      </w:r>
      <w:r w:rsidRPr="00C9651C">
        <w:rPr>
          <w:sz w:val="26"/>
          <w:szCs w:val="26"/>
        </w:rPr>
        <w:t>, приходит к следующему</w:t>
      </w:r>
      <w:r w:rsidRPr="00C9651C" w:rsidR="00EF7C81">
        <w:rPr>
          <w:sz w:val="26"/>
          <w:szCs w:val="26"/>
        </w:rPr>
        <w:t xml:space="preserve"> выводу</w:t>
      </w:r>
      <w:r w:rsidRPr="00C9651C">
        <w:rPr>
          <w:sz w:val="26"/>
          <w:szCs w:val="26"/>
        </w:rPr>
        <w:t>.</w:t>
      </w:r>
    </w:p>
    <w:p w:rsidR="00EF7C81" w:rsidRPr="00C9651C" w:rsidP="00EF7C81">
      <w:pPr>
        <w:ind w:firstLine="567"/>
        <w:jc w:val="both"/>
        <w:rPr>
          <w:sz w:val="26"/>
          <w:szCs w:val="26"/>
        </w:rPr>
      </w:pPr>
      <w:r w:rsidRPr="00C9651C">
        <w:rPr>
          <w:sz w:val="26"/>
          <w:szCs w:val="26"/>
        </w:rPr>
        <w:t xml:space="preserve">Согласно материалам дела, при проведении профилактического мероприятия (ПМ № 86250041000117296606) 28.02.2025 в отношении, выявлены нарушения обязательных требований (акт профилактического мероприятия от 13.03.2025г.). </w:t>
      </w:r>
    </w:p>
    <w:p w:rsidR="00EF7C81" w:rsidRPr="00C9651C" w:rsidP="00EF7C81">
      <w:pPr>
        <w:ind w:firstLine="567"/>
        <w:jc w:val="both"/>
        <w:rPr>
          <w:sz w:val="26"/>
          <w:szCs w:val="26"/>
        </w:rPr>
      </w:pPr>
      <w:r w:rsidRPr="00C9651C">
        <w:rPr>
          <w:sz w:val="26"/>
          <w:szCs w:val="26"/>
        </w:rPr>
        <w:t xml:space="preserve">По результатам профилактического мероприятия юридическому лицу ООО детский сад «Академия детства» выдано Предписание № 18-Н от 13.04.2025, со сроком исполнения до 07.04.2025, согласно которому юридическому лицу предписано следующее: 1.  В ООО детский сад «Академия детства», в пищеблоке изъять из оборота пищевую продукцию с истекшим сроком годности.  В целях организации питания воспитанников ООО детский сад «Академия детства» для приготовления кулинарных блюд, напитков и изделий использовать пищевую продукцию (сырье) соответствующую требованиям Технических регламентов, санитарно – эпидемиологическим требованиям.   Предоставить акт списания. 2. В ООО детский сад «Академия детства» в пищеблоке изъять из оборота пищевую </w:t>
      </w:r>
      <w:r w:rsidRPr="00C9651C">
        <w:rPr>
          <w:sz w:val="26"/>
          <w:szCs w:val="26"/>
        </w:rPr>
        <w:t xml:space="preserve">продукцию с признаки порчи. В целях организации питания воспитанников ООО детский сад «Академия детства» для приготовления кулинарных блюд, напитков и изделий использовать пищевую продукцию (сырье) соответствующую требованиям Технических регламентов, санитарно – эпидемиологическим требованиям.   Предоставить акт списания. 3. В ООО детский сад «Академия детства» в пищеблоке в  помещении для раздачи устранить дефект и нарушение целостности поверхности  мебели (тумба). 4. В ООО детский сад «Академия детства» дезинфицирующие растворы приготавливать в соответствии с инструкцией. Предоставить протоколы лабораторных исследований. 5. В ООО детский сад «Академия детства» привести  в соответствие Примерное цикличное меню ясли 12 часов, Примерное цикличное меню сад 12 часов, согласно требованиям СанПиН 2.3/2.4.3590-20 «Санитарно-эпидемиологические требования к организации общественного питания населения». Предоставить цикличное меню, накопительную ведомость. 6. В ООО детский сад «Академия детства»  привести в соответствие программу производственного контроля. Поддерживать процедуры, основанные на принципах ХАССП, а именно организовать контроль  за продовольственным (пищевым) сырьем, условиями его хранения и сроками годности для приготовления кулинарных блюд, напитков и изделий для воспитанников ООО детский сад «Академия детства». 7. Представить в адрес ТОУ Роспотребнадзора по ХМАО-Югре в г. Когалыме документы, свидетельствующие об устранении данных нарушений в установленные сроки. </w:t>
      </w:r>
    </w:p>
    <w:p w:rsidR="00EF7C81" w:rsidRPr="00C9651C" w:rsidP="00EF7C81">
      <w:pPr>
        <w:ind w:firstLine="567"/>
        <w:jc w:val="both"/>
        <w:rPr>
          <w:sz w:val="26"/>
          <w:szCs w:val="26"/>
        </w:rPr>
      </w:pPr>
      <w:r w:rsidRPr="00C9651C">
        <w:rPr>
          <w:sz w:val="26"/>
          <w:szCs w:val="26"/>
        </w:rPr>
        <w:t>По окончанию срока исполнения предписания ТОУ Роспотребнадзора по ХМАО-Югре в г. Когалыме в адрес ФФБУЗ «ЦГ и Э в ХМАО-Югре в г. Сургуте и  Сургутском районе, в г. Когалыме» выдано поручение о проведении экспертной оценки на предмет  исполнения п</w:t>
      </w:r>
      <w:r w:rsidR="002269EF">
        <w:rPr>
          <w:sz w:val="26"/>
          <w:szCs w:val="26"/>
        </w:rPr>
        <w:t>редписания № 18-Н от 13.03.2025</w:t>
      </w:r>
      <w:r w:rsidRPr="00C9651C">
        <w:rPr>
          <w:sz w:val="26"/>
          <w:szCs w:val="26"/>
        </w:rPr>
        <w:t xml:space="preserve"> на основании представленных контролируемым  лицом  документов и сведений № 42 от 14.04.2025. Согласно экспертного заключения № 00121 от 17.04.2025, накопительная ведомость (ведомость контроля за рационом питания) не соответствует требованиям Приложения 13 п. 8.1.2.СанПиН 2.3/2.4.3590-20 «Санитарно-эпидемиологические требования к организации общественного питания населения». Организация питания воспитанников в ООО детский сад «Академия детства» осуществляется согласно 10-дневному меню для воспитанников от 1,5 до 3 лет и 10-дневному меню для воспитанников от 3 до 7 лет, при этом накопительная ведомость (ведомость контроля за рационом питания) представлена в адрес территориального отдела Управления Роспотребнадзора по ХМАО-Югре в г. Когалыме на 1 день (за 03.03.2025) и не разграничена по вышеуказанным возрастным категориям.  В виду чего, невозможно оценить выполнение  среднесуточного набора  пищевой продукции по каждой возрастной группе. Кроме того, указанные в накопительной ведомости наименование продуктов отличаются от наименований пищевой продукции в среднесуточном наборе продуктов. </w:t>
      </w:r>
    </w:p>
    <w:p w:rsidR="00EF7C81" w:rsidRPr="00C9651C" w:rsidP="00EF7C81">
      <w:pPr>
        <w:ind w:firstLine="567"/>
        <w:jc w:val="both"/>
        <w:rPr>
          <w:sz w:val="26"/>
          <w:szCs w:val="26"/>
        </w:rPr>
      </w:pPr>
      <w:r w:rsidRPr="00C9651C">
        <w:rPr>
          <w:sz w:val="26"/>
          <w:szCs w:val="26"/>
        </w:rPr>
        <w:t>Согласно установленным требованиям среднесуточный набор включает в себя группу пищевой продукции: молоко, молочная  и кисломолочные продукты. В накопительной ведомости за период с 03.03.2025 по 03.03.2025 предоставленной ООО детский сад «Академия детства» группа пищевой продукции «молоко, молочная  и кисломолочные» продукты расписана  по отдельности разными пунктами, а именно: п. 3. йогурт 1,5 % жирности, п. 16. молоко пастер. 2,5% жирности, п. 17. молоко пастер. 3,2% жирности.</w:t>
      </w:r>
    </w:p>
    <w:p w:rsidR="00EF7C81" w:rsidRPr="00C9651C" w:rsidP="00EF7C81">
      <w:pPr>
        <w:ind w:firstLine="567"/>
        <w:jc w:val="both"/>
        <w:rPr>
          <w:sz w:val="26"/>
          <w:szCs w:val="26"/>
        </w:rPr>
      </w:pPr>
      <w:r w:rsidRPr="00C9651C">
        <w:rPr>
          <w:sz w:val="26"/>
          <w:szCs w:val="26"/>
        </w:rPr>
        <w:t>Согласно установленным требованиям среднесуточный набор включает в себя группу пищевой продукции: овощи (свежие, замороженные консервированные), включая соленые и квашеные (не более 10% от общего количества овощей), в т.ч. томат-пюре, зелень. В накопительной ведомости за период с 03.03.2025 по 03.03.2025 предоставленной ООО детский сад «Академия детства» группа пищевой продукции «овощи (свежие, замороженные консервированные), включая соленые и квашеные (не более 10% от общего количества овоще</w:t>
      </w:r>
      <w:r w:rsidRPr="00C9651C" w:rsidR="00C9651C">
        <w:rPr>
          <w:sz w:val="26"/>
          <w:szCs w:val="26"/>
        </w:rPr>
        <w:t xml:space="preserve">й), в т.ч. томат-пюре, зелень» </w:t>
      </w:r>
      <w:r w:rsidRPr="00C9651C">
        <w:rPr>
          <w:sz w:val="26"/>
          <w:szCs w:val="26"/>
        </w:rPr>
        <w:t xml:space="preserve">расписана по отдельности разными пунктами, а именно: п. 5. капуста белокочанная, п. 13. лук репчатый, п. 18. морковь, п. 21 свекла, п. 25. томатная паста. </w:t>
      </w:r>
    </w:p>
    <w:p w:rsidR="00EF7C81" w:rsidRPr="00C9651C" w:rsidP="00EF7C81">
      <w:pPr>
        <w:ind w:firstLine="567"/>
        <w:jc w:val="both"/>
        <w:rPr>
          <w:sz w:val="26"/>
          <w:szCs w:val="26"/>
        </w:rPr>
      </w:pPr>
      <w:r w:rsidRPr="00C9651C">
        <w:rPr>
          <w:sz w:val="26"/>
          <w:szCs w:val="26"/>
        </w:rPr>
        <w:t>Согласно установленным требованиям среднесуточный набор включает в себя группу пищевой продукции: фрукты свежие. В накопительной ведомости за период с 03.03.2025 по 03.03.2025 предоставленной ООО детский сад «Академия детства» группа пищевой продукции «фрукты свежие» р</w:t>
      </w:r>
      <w:r w:rsidR="002269EF">
        <w:rPr>
          <w:sz w:val="26"/>
          <w:szCs w:val="26"/>
        </w:rPr>
        <w:t xml:space="preserve">асписана по отдельности разными </w:t>
      </w:r>
      <w:r w:rsidRPr="00C9651C">
        <w:rPr>
          <w:sz w:val="26"/>
          <w:szCs w:val="26"/>
        </w:rPr>
        <w:t>пунктами, а именно: п. 11 лимон, п. 28. яблоки.</w:t>
      </w:r>
    </w:p>
    <w:p w:rsidR="00EF7C81" w:rsidRPr="00C9651C" w:rsidP="00EF7C81">
      <w:pPr>
        <w:ind w:firstLine="567"/>
        <w:jc w:val="both"/>
        <w:rPr>
          <w:sz w:val="26"/>
          <w:szCs w:val="26"/>
        </w:rPr>
      </w:pPr>
      <w:r w:rsidRPr="00C9651C">
        <w:rPr>
          <w:sz w:val="26"/>
          <w:szCs w:val="26"/>
        </w:rPr>
        <w:t>Согласно установленным требованиям среднесуточный набор включает в себя группу пищевой продукции: крупы, бобовые.</w:t>
      </w:r>
      <w:r w:rsidRPr="00C9651C" w:rsidR="005E079D">
        <w:rPr>
          <w:sz w:val="26"/>
          <w:szCs w:val="26"/>
        </w:rPr>
        <w:t xml:space="preserve"> </w:t>
      </w:r>
      <w:r w:rsidRPr="00C9651C">
        <w:rPr>
          <w:sz w:val="26"/>
          <w:szCs w:val="26"/>
        </w:rPr>
        <w:t xml:space="preserve">В накопительной ведомости за период с 03.03.2025 по 03.03.2025 предоставленной </w:t>
      </w:r>
      <w:r w:rsidRPr="00C9651C" w:rsidR="005E079D">
        <w:rPr>
          <w:sz w:val="26"/>
          <w:szCs w:val="26"/>
        </w:rPr>
        <w:t>ООО детский сад «Академия детства»</w:t>
      </w:r>
      <w:r w:rsidRPr="00C9651C">
        <w:rPr>
          <w:sz w:val="26"/>
          <w:szCs w:val="26"/>
        </w:rPr>
        <w:t xml:space="preserve"> группа пищевой продукции «крупы, бобовые» расписана по отдельности разными пунктами, а именно: п. 7 крупа манная, п. 28. крупа рисовая.</w:t>
      </w:r>
    </w:p>
    <w:p w:rsidR="00EF7C81" w:rsidRPr="00C9651C" w:rsidP="00EF7C81">
      <w:pPr>
        <w:ind w:firstLine="567"/>
        <w:jc w:val="both"/>
        <w:rPr>
          <w:sz w:val="26"/>
          <w:szCs w:val="26"/>
        </w:rPr>
      </w:pPr>
      <w:r w:rsidRPr="00C9651C">
        <w:rPr>
          <w:sz w:val="26"/>
          <w:szCs w:val="26"/>
        </w:rPr>
        <w:t xml:space="preserve">Кроме того, невозможно оценить норму потребления пищевой продукции в среднем за неделю (10 дней) на одного воспитанника, так как </w:t>
      </w:r>
      <w:r w:rsidRPr="00C9651C" w:rsidR="005E079D">
        <w:rPr>
          <w:sz w:val="26"/>
          <w:szCs w:val="26"/>
        </w:rPr>
        <w:t>ООО детский сад «Академия детства»</w:t>
      </w:r>
      <w:r w:rsidRPr="00C9651C">
        <w:rPr>
          <w:sz w:val="26"/>
          <w:szCs w:val="26"/>
        </w:rPr>
        <w:t xml:space="preserve"> не предоставило накопительную ведомость (ведомость контроля за рационом питания)  по таким наименованиям как: Сметана</w:t>
      </w:r>
      <w:r w:rsidRPr="00C9651C" w:rsidR="005E079D">
        <w:rPr>
          <w:sz w:val="26"/>
          <w:szCs w:val="26"/>
        </w:rPr>
        <w:t>;</w:t>
      </w:r>
      <w:r w:rsidRPr="00C9651C">
        <w:rPr>
          <w:sz w:val="26"/>
          <w:szCs w:val="26"/>
        </w:rPr>
        <w:t xml:space="preserve"> Мясо 1-й категории</w:t>
      </w:r>
      <w:r w:rsidRPr="00C9651C" w:rsidR="005E079D">
        <w:rPr>
          <w:sz w:val="26"/>
          <w:szCs w:val="26"/>
        </w:rPr>
        <w:t>;</w:t>
      </w:r>
      <w:r w:rsidRPr="00C9651C">
        <w:rPr>
          <w:sz w:val="26"/>
          <w:szCs w:val="26"/>
        </w:rPr>
        <w:t xml:space="preserve"> Птица (куры, цыплята-бройлеры, индейка - потрошенная, 1 кат.)</w:t>
      </w:r>
      <w:r w:rsidRPr="00C9651C" w:rsidR="005E079D">
        <w:rPr>
          <w:sz w:val="26"/>
          <w:szCs w:val="26"/>
        </w:rPr>
        <w:t>;</w:t>
      </w:r>
      <w:r w:rsidRPr="00C9651C">
        <w:rPr>
          <w:sz w:val="26"/>
          <w:szCs w:val="26"/>
        </w:rPr>
        <w:t xml:space="preserve"> Субпродукты (печень, язык, сердце)</w:t>
      </w:r>
      <w:r w:rsidRPr="00C9651C" w:rsidR="005E079D">
        <w:rPr>
          <w:sz w:val="26"/>
          <w:szCs w:val="26"/>
        </w:rPr>
        <w:t>;</w:t>
      </w:r>
      <w:r w:rsidRPr="00C9651C">
        <w:rPr>
          <w:sz w:val="26"/>
          <w:szCs w:val="26"/>
        </w:rPr>
        <w:t xml:space="preserve"> Рыба (филе), в т.ч. филе слабо-или малосоленое</w:t>
      </w:r>
      <w:r w:rsidRPr="00C9651C" w:rsidR="005E079D">
        <w:rPr>
          <w:sz w:val="26"/>
          <w:szCs w:val="26"/>
        </w:rPr>
        <w:t>;</w:t>
      </w:r>
      <w:r w:rsidRPr="00C9651C">
        <w:rPr>
          <w:sz w:val="26"/>
          <w:szCs w:val="26"/>
        </w:rPr>
        <w:t xml:space="preserve"> Яйцо, шт.</w:t>
      </w:r>
      <w:r w:rsidRPr="00C9651C" w:rsidR="005E079D">
        <w:rPr>
          <w:sz w:val="26"/>
          <w:szCs w:val="26"/>
        </w:rPr>
        <w:t>;</w:t>
      </w:r>
      <w:r w:rsidRPr="00C9651C">
        <w:rPr>
          <w:sz w:val="26"/>
          <w:szCs w:val="26"/>
        </w:rPr>
        <w:t xml:space="preserve"> Соки фруктовые и овощные</w:t>
      </w:r>
      <w:r w:rsidRPr="00C9651C" w:rsidR="005E079D">
        <w:rPr>
          <w:sz w:val="26"/>
          <w:szCs w:val="26"/>
        </w:rPr>
        <w:t>;</w:t>
      </w:r>
      <w:r w:rsidRPr="00C9651C">
        <w:rPr>
          <w:sz w:val="26"/>
          <w:szCs w:val="26"/>
        </w:rPr>
        <w:t xml:space="preserve"> Витаминизированные напитки</w:t>
      </w:r>
      <w:r w:rsidRPr="00C9651C" w:rsidR="005E079D">
        <w:rPr>
          <w:sz w:val="26"/>
          <w:szCs w:val="26"/>
        </w:rPr>
        <w:t>;</w:t>
      </w:r>
      <w:r w:rsidRPr="00C9651C">
        <w:rPr>
          <w:sz w:val="26"/>
          <w:szCs w:val="26"/>
        </w:rPr>
        <w:t xml:space="preserve"> Хлеб ржаной</w:t>
      </w:r>
      <w:r w:rsidRPr="00C9651C" w:rsidR="005E079D">
        <w:rPr>
          <w:sz w:val="26"/>
          <w:szCs w:val="26"/>
        </w:rPr>
        <w:t>;</w:t>
      </w:r>
      <w:r w:rsidRPr="00C9651C">
        <w:rPr>
          <w:sz w:val="26"/>
          <w:szCs w:val="26"/>
        </w:rPr>
        <w:t xml:space="preserve"> Хлеб пшеничный</w:t>
      </w:r>
      <w:r w:rsidRPr="00C9651C" w:rsidR="005E079D">
        <w:rPr>
          <w:sz w:val="26"/>
          <w:szCs w:val="26"/>
        </w:rPr>
        <w:t>;</w:t>
      </w:r>
      <w:r w:rsidRPr="00C9651C">
        <w:rPr>
          <w:sz w:val="26"/>
          <w:szCs w:val="26"/>
        </w:rPr>
        <w:t xml:space="preserve"> Макаронные изделия</w:t>
      </w:r>
      <w:r w:rsidRPr="00C9651C" w:rsidR="005E079D">
        <w:rPr>
          <w:sz w:val="26"/>
          <w:szCs w:val="26"/>
        </w:rPr>
        <w:t>;</w:t>
      </w:r>
      <w:r w:rsidRPr="00C9651C">
        <w:rPr>
          <w:sz w:val="26"/>
          <w:szCs w:val="26"/>
        </w:rPr>
        <w:t xml:space="preserve"> Мука пшеничная</w:t>
      </w:r>
      <w:r w:rsidRPr="00C9651C" w:rsidR="005E079D">
        <w:rPr>
          <w:sz w:val="26"/>
          <w:szCs w:val="26"/>
        </w:rPr>
        <w:t>;</w:t>
      </w:r>
      <w:r w:rsidRPr="00C9651C">
        <w:rPr>
          <w:sz w:val="26"/>
          <w:szCs w:val="26"/>
        </w:rPr>
        <w:t xml:space="preserve"> Кондитерские изделия</w:t>
      </w:r>
      <w:r w:rsidRPr="00C9651C" w:rsidR="005E079D">
        <w:rPr>
          <w:sz w:val="26"/>
          <w:szCs w:val="26"/>
        </w:rPr>
        <w:t>;</w:t>
      </w:r>
      <w:r w:rsidRPr="00C9651C">
        <w:rPr>
          <w:sz w:val="26"/>
          <w:szCs w:val="26"/>
        </w:rPr>
        <w:t xml:space="preserve"> Какао-порошок</w:t>
      </w:r>
      <w:r w:rsidRPr="00C9651C" w:rsidR="005E079D">
        <w:rPr>
          <w:sz w:val="26"/>
          <w:szCs w:val="26"/>
        </w:rPr>
        <w:t>;</w:t>
      </w:r>
      <w:r w:rsidRPr="00C9651C">
        <w:rPr>
          <w:sz w:val="26"/>
          <w:szCs w:val="26"/>
        </w:rPr>
        <w:t xml:space="preserve"> Дрожжи хлебопекарные</w:t>
      </w:r>
      <w:r w:rsidRPr="00C9651C" w:rsidR="005E079D">
        <w:rPr>
          <w:sz w:val="26"/>
          <w:szCs w:val="26"/>
        </w:rPr>
        <w:t>;</w:t>
      </w:r>
      <w:r w:rsidRPr="00C9651C">
        <w:rPr>
          <w:sz w:val="26"/>
          <w:szCs w:val="26"/>
        </w:rPr>
        <w:t xml:space="preserve"> Крахмал</w:t>
      </w:r>
      <w:r w:rsidRPr="00C9651C" w:rsidR="005E079D">
        <w:rPr>
          <w:sz w:val="26"/>
          <w:szCs w:val="26"/>
        </w:rPr>
        <w:t>.</w:t>
      </w:r>
    </w:p>
    <w:p w:rsidR="00EF7C81" w:rsidRPr="00C9651C" w:rsidP="00EF7C81">
      <w:pPr>
        <w:ind w:firstLine="567"/>
        <w:jc w:val="both"/>
        <w:rPr>
          <w:sz w:val="26"/>
          <w:szCs w:val="26"/>
        </w:rPr>
      </w:pPr>
      <w:r w:rsidRPr="00C9651C">
        <w:rPr>
          <w:sz w:val="26"/>
          <w:szCs w:val="26"/>
        </w:rPr>
        <w:t xml:space="preserve">Учитывая вышеизложенное, невозможно рассчитать нормы потребления пищевых продуктов в среднем на одного воспитанника </w:t>
      </w:r>
      <w:r w:rsidRPr="00C9651C" w:rsidR="005E079D">
        <w:rPr>
          <w:sz w:val="26"/>
          <w:szCs w:val="26"/>
        </w:rPr>
        <w:t xml:space="preserve">ООО детский сад «Академия детства» </w:t>
      </w:r>
      <w:r w:rsidRPr="00C9651C">
        <w:rPr>
          <w:sz w:val="26"/>
          <w:szCs w:val="26"/>
        </w:rPr>
        <w:t>для возрастных групп от 1,5 до 3 лет и от 3 до 7 лет.</w:t>
      </w:r>
    </w:p>
    <w:p w:rsidR="00EF7C81" w:rsidRPr="00C9651C" w:rsidP="005E079D">
      <w:pPr>
        <w:ind w:firstLine="567"/>
        <w:jc w:val="both"/>
        <w:rPr>
          <w:sz w:val="26"/>
          <w:szCs w:val="26"/>
        </w:rPr>
      </w:pPr>
      <w:r w:rsidRPr="00C9651C">
        <w:rPr>
          <w:sz w:val="26"/>
          <w:szCs w:val="26"/>
        </w:rPr>
        <w:t>Следовательно, пункт №5 предписания № 18-Н от 13.03.2025 частично не исполнен, в части приведения в соответствие накопительной ведомости согласно требованиям Приложения 13 п. 8.1.2.СанПиН 2.3/2.4.3590-20 «Санитарно-эпидемиологические требования к организации общественного питания населения».</w:t>
      </w:r>
    </w:p>
    <w:p w:rsidR="00EF7C81" w:rsidRPr="00C9651C" w:rsidP="00EF7C81">
      <w:pPr>
        <w:ind w:firstLine="567"/>
        <w:jc w:val="both"/>
        <w:rPr>
          <w:sz w:val="26"/>
          <w:szCs w:val="26"/>
        </w:rPr>
      </w:pPr>
      <w:r w:rsidRPr="00C9651C">
        <w:rPr>
          <w:sz w:val="26"/>
          <w:szCs w:val="26"/>
        </w:rPr>
        <w:t xml:space="preserve">Факт совершения юридическим лицом </w:t>
      </w:r>
      <w:r w:rsidRPr="00C9651C" w:rsidR="005E079D">
        <w:rPr>
          <w:sz w:val="26"/>
          <w:szCs w:val="26"/>
        </w:rPr>
        <w:t xml:space="preserve">ООО детский сад «Академия детства» </w:t>
      </w:r>
      <w:r w:rsidRPr="00C9651C">
        <w:rPr>
          <w:sz w:val="26"/>
          <w:szCs w:val="26"/>
        </w:rPr>
        <w:t>административного правонарушения установлен и подтвержден совокупностью собранных по делу доказательств, и квалифицирует действия (бездействие)</w:t>
      </w:r>
      <w:r w:rsidRPr="00C9651C" w:rsidR="005E079D">
        <w:rPr>
          <w:sz w:val="26"/>
          <w:szCs w:val="26"/>
        </w:rPr>
        <w:t xml:space="preserve"> ООО детский сад «Академия детства» </w:t>
      </w:r>
      <w:r w:rsidR="002269EF">
        <w:rPr>
          <w:sz w:val="26"/>
          <w:szCs w:val="26"/>
        </w:rPr>
        <w:t>по ч.</w:t>
      </w:r>
      <w:r w:rsidRPr="00C9651C">
        <w:rPr>
          <w:sz w:val="26"/>
          <w:szCs w:val="26"/>
        </w:rPr>
        <w:t>1 ст.19.5 КоАП РФ.</w:t>
      </w:r>
    </w:p>
    <w:p w:rsidR="00B36B66" w:rsidRPr="00C9651C" w:rsidP="00EF7C81">
      <w:pPr>
        <w:ind w:firstLine="567"/>
        <w:jc w:val="both"/>
        <w:rPr>
          <w:sz w:val="26"/>
          <w:szCs w:val="26"/>
        </w:rPr>
      </w:pPr>
      <w:r w:rsidRPr="00C9651C">
        <w:rPr>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B36B66" w:rsidRPr="00C9651C" w:rsidP="00B36B66">
      <w:pPr>
        <w:ind w:firstLine="567"/>
        <w:jc w:val="both"/>
        <w:rPr>
          <w:sz w:val="26"/>
          <w:szCs w:val="26"/>
        </w:rPr>
      </w:pPr>
      <w:r>
        <w:rPr>
          <w:sz w:val="26"/>
          <w:szCs w:val="26"/>
        </w:rPr>
        <w:t>Объективная сторона ч.</w:t>
      </w:r>
      <w:r w:rsidRPr="00C9651C" w:rsidR="007745DF">
        <w:rPr>
          <w:sz w:val="26"/>
          <w:szCs w:val="26"/>
        </w:rPr>
        <w:t xml:space="preserve">1 ст.19.5 КоАП РФ выражается в невыполнении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5E079D" w:rsidRPr="00C9651C" w:rsidP="005E079D">
      <w:pPr>
        <w:ind w:firstLine="567"/>
        <w:jc w:val="both"/>
        <w:rPr>
          <w:sz w:val="26"/>
          <w:szCs w:val="26"/>
        </w:rPr>
      </w:pPr>
      <w:r w:rsidRPr="00C9651C">
        <w:rPr>
          <w:sz w:val="26"/>
          <w:szCs w:val="26"/>
        </w:rPr>
        <w:t xml:space="preserve">Граждане, должностные лица, юридические лица обязаны неукоснительно исполнять возложенные на них законом обязанности, связанные со сферой их деятельности, выполнять адресованные им предписания органов государственного надзора и контроля. </w:t>
      </w:r>
    </w:p>
    <w:p w:rsidR="00B36B66" w:rsidRPr="00C9651C" w:rsidP="00B36B66">
      <w:pPr>
        <w:ind w:firstLine="567"/>
        <w:jc w:val="both"/>
        <w:rPr>
          <w:sz w:val="26"/>
          <w:szCs w:val="26"/>
        </w:rPr>
      </w:pPr>
      <w:r w:rsidRPr="00C9651C">
        <w:rPr>
          <w:sz w:val="26"/>
          <w:szCs w:val="26"/>
        </w:rPr>
        <w:t xml:space="preserve">Характер совершенного </w:t>
      </w:r>
      <w:r w:rsidRPr="00C9651C" w:rsidR="005E079D">
        <w:rPr>
          <w:sz w:val="26"/>
          <w:szCs w:val="26"/>
        </w:rPr>
        <w:t xml:space="preserve">юридическим лицом ООО детский сад «Академия детства» </w:t>
      </w:r>
      <w:r w:rsidRPr="00C9651C">
        <w:rPr>
          <w:sz w:val="26"/>
          <w:szCs w:val="26"/>
        </w:rPr>
        <w:t>административного правонарушения по ч</w:t>
      </w:r>
      <w:r w:rsidR="002269EF">
        <w:rPr>
          <w:sz w:val="26"/>
          <w:szCs w:val="26"/>
        </w:rPr>
        <w:t>.</w:t>
      </w:r>
      <w:r w:rsidRPr="00C9651C">
        <w:rPr>
          <w:sz w:val="26"/>
          <w:szCs w:val="26"/>
        </w:rPr>
        <w:t>1 ст</w:t>
      </w:r>
      <w:r w:rsidR="002269EF">
        <w:rPr>
          <w:sz w:val="26"/>
          <w:szCs w:val="26"/>
        </w:rPr>
        <w:t>.</w:t>
      </w:r>
      <w:r w:rsidRPr="00C9651C">
        <w:rPr>
          <w:sz w:val="26"/>
          <w:szCs w:val="26"/>
        </w:rPr>
        <w:t>19.5 КоАП РФ, объектом посягательства которого является установленный законом порядок управления, и в частности контрольно-надзорные правоотношения, возникающие между субъектами контроля (надзора), осуществляющих государственный надзор, и субъектами, деятельность которых подвергается контролю (надзору) в области порядка управления, свидетельствует об общественной опасности правонарушений в указанной сфере.</w:t>
      </w:r>
    </w:p>
    <w:p w:rsidR="00B36B66" w:rsidRPr="00C9651C" w:rsidP="00B36B66">
      <w:pPr>
        <w:ind w:firstLine="567"/>
        <w:jc w:val="both"/>
        <w:rPr>
          <w:sz w:val="26"/>
          <w:szCs w:val="26"/>
        </w:rPr>
      </w:pPr>
      <w:r w:rsidRPr="00C9651C">
        <w:rPr>
          <w:sz w:val="26"/>
          <w:szCs w:val="26"/>
        </w:rPr>
        <w:t xml:space="preserve">Таким образом, с учетом конкретных обстоятельств дела, приняв во внимание характер охраняемых государством общественных отношений и степень опасности конкретного деяния, мировой судья приходит к выводу, что </w:t>
      </w:r>
      <w:r w:rsidRPr="00C9651C" w:rsidR="005E079D">
        <w:rPr>
          <w:sz w:val="26"/>
          <w:szCs w:val="26"/>
        </w:rPr>
        <w:t>юридическое лицо ООО детский сад «Академия детства»</w:t>
      </w:r>
      <w:r w:rsidRPr="00C9651C">
        <w:rPr>
          <w:sz w:val="26"/>
          <w:szCs w:val="26"/>
        </w:rPr>
        <w:t>, винов</w:t>
      </w:r>
      <w:r w:rsidRPr="00C9651C" w:rsidR="005E079D">
        <w:rPr>
          <w:sz w:val="26"/>
          <w:szCs w:val="26"/>
        </w:rPr>
        <w:t>но</w:t>
      </w:r>
      <w:r w:rsidRPr="00C9651C">
        <w:rPr>
          <w:sz w:val="26"/>
          <w:szCs w:val="26"/>
        </w:rPr>
        <w:t xml:space="preserve"> в совершении административного правонарушения, ответственно</w:t>
      </w:r>
      <w:r w:rsidR="002269EF">
        <w:rPr>
          <w:sz w:val="26"/>
          <w:szCs w:val="26"/>
        </w:rPr>
        <w:t>сть за которое предусмотрена ч.</w:t>
      </w:r>
      <w:r w:rsidRPr="00C9651C">
        <w:rPr>
          <w:sz w:val="26"/>
          <w:szCs w:val="26"/>
        </w:rPr>
        <w:t>1 ст.19.5 КоАП РФ, как невыполнение в установленный срок законного постановления органа (должностного лица), осуществляющего государственный надзор (контроль), об устранении нарушений законодательства.</w:t>
      </w:r>
    </w:p>
    <w:p w:rsidR="00B36B66" w:rsidRPr="00C9651C" w:rsidP="00B36B66">
      <w:pPr>
        <w:ind w:firstLine="567"/>
        <w:jc w:val="both"/>
        <w:rPr>
          <w:sz w:val="26"/>
          <w:szCs w:val="26"/>
        </w:rPr>
      </w:pPr>
      <w:r w:rsidRPr="00C9651C">
        <w:rPr>
          <w:sz w:val="26"/>
          <w:szCs w:val="26"/>
        </w:rPr>
        <w:t>Обстоятельств, исключающих производство по делу, не имеется.</w:t>
      </w:r>
    </w:p>
    <w:p w:rsidR="00B36B66" w:rsidRPr="00C9651C" w:rsidP="00B36B66">
      <w:pPr>
        <w:ind w:firstLine="567"/>
        <w:jc w:val="both"/>
        <w:rPr>
          <w:sz w:val="26"/>
          <w:szCs w:val="26"/>
        </w:rPr>
      </w:pPr>
      <w:r w:rsidRPr="00C9651C">
        <w:rPr>
          <w:sz w:val="26"/>
          <w:szCs w:val="26"/>
        </w:rPr>
        <w:t xml:space="preserve">При назначении наказания мировой судья, учитывая финансовое положение </w:t>
      </w:r>
      <w:r w:rsidRPr="00C9651C" w:rsidR="005E079D">
        <w:rPr>
          <w:sz w:val="26"/>
          <w:szCs w:val="26"/>
        </w:rPr>
        <w:t>юридического лица</w:t>
      </w:r>
      <w:r w:rsidRPr="00C9651C">
        <w:rPr>
          <w:sz w:val="26"/>
          <w:szCs w:val="26"/>
        </w:rPr>
        <w:t xml:space="preserve">, оценивая характер и степень общественной опасности совершенного правонарушения, обстоятельства при которых оно было совершено, действий </w:t>
      </w:r>
      <w:r w:rsidRPr="00C9651C" w:rsidR="005E079D">
        <w:rPr>
          <w:sz w:val="26"/>
          <w:szCs w:val="26"/>
        </w:rPr>
        <w:t>юридического лица</w:t>
      </w:r>
      <w:r w:rsidRPr="00C9651C">
        <w:rPr>
          <w:sz w:val="26"/>
          <w:szCs w:val="26"/>
        </w:rPr>
        <w:t xml:space="preserve">, направленных на устранение выявленных нарушений, учитывая фактические обстоятельства совершенного правонарушения, а также, учитывая отсутствие обстоятельств смягчающих и отягчающих административную ответственность, предусмотренных ст.4.2, 4.3 КоАП РФ, руководствуясь принципами справедливости и соразмерности назначения наказания, считает возможным назначить </w:t>
      </w:r>
      <w:r w:rsidRPr="00C9651C" w:rsidR="005E079D">
        <w:rPr>
          <w:sz w:val="26"/>
          <w:szCs w:val="26"/>
        </w:rPr>
        <w:t>ООО детский сад «Академия детства»</w:t>
      </w:r>
      <w:r w:rsidRPr="00C9651C">
        <w:rPr>
          <w:sz w:val="26"/>
          <w:szCs w:val="26"/>
        </w:rPr>
        <w:t xml:space="preserve">,  наказание в виде минимального административного штрафа, предусмотренного санкцией ч.1 ст.19.5 КоАП РФ. </w:t>
      </w:r>
    </w:p>
    <w:p w:rsidR="00B36B66" w:rsidRPr="00C9651C" w:rsidP="00B36B66">
      <w:pPr>
        <w:ind w:firstLine="567"/>
        <w:jc w:val="both"/>
        <w:rPr>
          <w:sz w:val="26"/>
          <w:szCs w:val="26"/>
        </w:rPr>
      </w:pPr>
      <w:r w:rsidRPr="00C9651C">
        <w:rPr>
          <w:sz w:val="26"/>
          <w:szCs w:val="26"/>
        </w:rPr>
        <w:t>Руководствуясь ст. ст. 29.10, 29.11 КоАП РФ, мировой судья,</w:t>
      </w:r>
    </w:p>
    <w:p w:rsidR="00B36B66" w:rsidRPr="00C9651C" w:rsidP="00B36B66">
      <w:pPr>
        <w:ind w:firstLine="567"/>
        <w:jc w:val="both"/>
        <w:rPr>
          <w:sz w:val="26"/>
          <w:szCs w:val="26"/>
        </w:rPr>
      </w:pPr>
    </w:p>
    <w:p w:rsidR="00B36B66" w:rsidRPr="00C9651C" w:rsidP="009C1B45">
      <w:pPr>
        <w:ind w:firstLine="567"/>
        <w:jc w:val="center"/>
        <w:rPr>
          <w:sz w:val="26"/>
          <w:szCs w:val="26"/>
        </w:rPr>
      </w:pPr>
      <w:r w:rsidRPr="00C9651C">
        <w:rPr>
          <w:sz w:val="26"/>
          <w:szCs w:val="26"/>
        </w:rPr>
        <w:t>ПОСТАНОВИЛ:</w:t>
      </w:r>
    </w:p>
    <w:p w:rsidR="00B36B66" w:rsidRPr="00C9651C" w:rsidP="00B36B66">
      <w:pPr>
        <w:ind w:firstLine="567"/>
        <w:jc w:val="both"/>
        <w:rPr>
          <w:sz w:val="26"/>
          <w:szCs w:val="26"/>
        </w:rPr>
      </w:pPr>
    </w:p>
    <w:p w:rsidR="00B36B66" w:rsidRPr="00C9651C" w:rsidP="00B36B66">
      <w:pPr>
        <w:ind w:firstLine="567"/>
        <w:jc w:val="both"/>
        <w:rPr>
          <w:sz w:val="26"/>
          <w:szCs w:val="26"/>
        </w:rPr>
      </w:pPr>
      <w:r w:rsidRPr="00C9651C">
        <w:rPr>
          <w:sz w:val="26"/>
          <w:szCs w:val="26"/>
        </w:rPr>
        <w:t xml:space="preserve">признать </w:t>
      </w:r>
      <w:r w:rsidRPr="00C9651C" w:rsidR="005E079D">
        <w:rPr>
          <w:sz w:val="26"/>
          <w:szCs w:val="26"/>
        </w:rPr>
        <w:t xml:space="preserve">юридическое лицо общество с ограниченной ответственностью детский сад «Академия детства» </w:t>
      </w:r>
      <w:r w:rsidRPr="00C9651C">
        <w:rPr>
          <w:sz w:val="26"/>
          <w:szCs w:val="26"/>
        </w:rPr>
        <w:t>виновным в совершении административного правонарушения, предусмотренного ч.1 ст.19.5 КоАП РФ, и назначить наказание в виде административного штрафа в размере 1</w:t>
      </w:r>
      <w:r w:rsidRPr="00C9651C" w:rsidR="005E079D">
        <w:rPr>
          <w:sz w:val="26"/>
          <w:szCs w:val="26"/>
        </w:rPr>
        <w:t xml:space="preserve">0 </w:t>
      </w:r>
      <w:r w:rsidRPr="00C9651C">
        <w:rPr>
          <w:sz w:val="26"/>
          <w:szCs w:val="26"/>
        </w:rPr>
        <w:t>000 (</w:t>
      </w:r>
      <w:r w:rsidRPr="00C9651C" w:rsidR="005E079D">
        <w:rPr>
          <w:sz w:val="26"/>
          <w:szCs w:val="26"/>
        </w:rPr>
        <w:t>десять</w:t>
      </w:r>
      <w:r w:rsidRPr="00C9651C">
        <w:rPr>
          <w:sz w:val="26"/>
          <w:szCs w:val="26"/>
        </w:rPr>
        <w:t xml:space="preserve"> тысяч) рублей.</w:t>
      </w:r>
    </w:p>
    <w:p w:rsidR="00B36B66" w:rsidRPr="00C9651C" w:rsidP="00AF368A">
      <w:pPr>
        <w:ind w:firstLine="567"/>
        <w:jc w:val="both"/>
        <w:rPr>
          <w:sz w:val="26"/>
          <w:szCs w:val="26"/>
        </w:rPr>
      </w:pPr>
      <w:r>
        <w:rPr>
          <w:sz w:val="26"/>
          <w:szCs w:val="26"/>
        </w:rPr>
        <w:t>На основании ч.</w:t>
      </w:r>
      <w:r w:rsidRPr="00C9651C" w:rsidR="007745DF">
        <w:rPr>
          <w:sz w:val="26"/>
          <w:szCs w:val="26"/>
        </w:rPr>
        <w:t>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1.3-1 и 1.4 настоящей статьи, либо со дня истечения срока отсрочки или срока рассрочки, предусмотренных статьей 31.5 настоящего Кодекса.</w:t>
      </w:r>
    </w:p>
    <w:p w:rsidR="00C9679B" w:rsidRPr="00C9651C" w:rsidP="00AF368A">
      <w:pPr>
        <w:ind w:firstLine="567"/>
        <w:jc w:val="both"/>
        <w:rPr>
          <w:sz w:val="26"/>
          <w:szCs w:val="26"/>
        </w:rPr>
      </w:pPr>
      <w:r w:rsidRPr="00C9651C">
        <w:rPr>
          <w:sz w:val="26"/>
          <w:szCs w:val="26"/>
        </w:rPr>
        <w:t>Банковские реквизиты для перечисления административного штрафа: Получатель: УФК по ХМАО - Югре (Департамент административного обеспечения ХМАО-Югры л/с 0487</w:t>
      </w:r>
      <w:r w:rsidRPr="00C9651C">
        <w:rPr>
          <w:sz w:val="26"/>
          <w:szCs w:val="26"/>
          <w:lang w:val="en-US"/>
        </w:rPr>
        <w:t>D</w:t>
      </w:r>
      <w:r w:rsidRPr="00C9651C">
        <w:rPr>
          <w:sz w:val="26"/>
          <w:szCs w:val="26"/>
        </w:rPr>
        <w:t xml:space="preserve">08080) номер счета получателя платежа </w:t>
      </w:r>
      <w:r w:rsidRPr="00C9651C">
        <w:rPr>
          <w:sz w:val="26"/>
          <w:szCs w:val="26"/>
          <w:lang w:eastAsia="en-US"/>
        </w:rPr>
        <w:t xml:space="preserve">03100643000000018700 </w:t>
      </w:r>
      <w:r w:rsidRPr="00C9651C">
        <w:rPr>
          <w:sz w:val="26"/>
          <w:szCs w:val="26"/>
        </w:rPr>
        <w:t xml:space="preserve">ИНН 8601073664 КПП 860101001 РКЦ Ханты-Мансийск// УФК по ХМАО кор./сч. банка получателя платежа </w:t>
      </w:r>
      <w:r w:rsidRPr="00C9651C">
        <w:rPr>
          <w:sz w:val="26"/>
          <w:szCs w:val="26"/>
          <w:lang w:eastAsia="en-US"/>
        </w:rPr>
        <w:t xml:space="preserve">40102810245370000007 </w:t>
      </w:r>
      <w:r w:rsidRPr="00C9651C">
        <w:rPr>
          <w:sz w:val="26"/>
          <w:szCs w:val="26"/>
        </w:rPr>
        <w:t xml:space="preserve">КБК </w:t>
      </w:r>
      <w:r w:rsidRPr="00C9651C" w:rsidR="00AF368A">
        <w:rPr>
          <w:sz w:val="26"/>
          <w:szCs w:val="26"/>
          <w:lang w:eastAsia="en-US"/>
        </w:rPr>
        <w:t xml:space="preserve">72011601193010005140 </w:t>
      </w:r>
      <w:r w:rsidRPr="00C9651C">
        <w:rPr>
          <w:sz w:val="26"/>
          <w:szCs w:val="26"/>
        </w:rPr>
        <w:t xml:space="preserve">БИК 007162163 ОКТМО 71883000 УИН </w:t>
      </w:r>
      <w:r w:rsidRPr="00C9651C" w:rsidR="00C9651C">
        <w:rPr>
          <w:sz w:val="26"/>
          <w:szCs w:val="26"/>
        </w:rPr>
        <w:t>0412365400335003802519116</w:t>
      </w:r>
      <w:r w:rsidRPr="00C9651C">
        <w:rPr>
          <w:sz w:val="26"/>
          <w:szCs w:val="26"/>
        </w:rPr>
        <w:t>.</w:t>
      </w:r>
    </w:p>
    <w:p w:rsidR="00D46273" w:rsidRPr="00C9651C" w:rsidP="00D46273">
      <w:pPr>
        <w:tabs>
          <w:tab w:val="left" w:pos="709"/>
        </w:tabs>
        <w:ind w:firstLine="567"/>
        <w:jc w:val="both"/>
        <w:rPr>
          <w:sz w:val="26"/>
          <w:szCs w:val="26"/>
        </w:rPr>
      </w:pPr>
      <w:r w:rsidRPr="00C9651C">
        <w:rPr>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D46273" w:rsidRPr="00C9651C" w:rsidP="00D46273">
      <w:pPr>
        <w:tabs>
          <w:tab w:val="left" w:pos="709"/>
        </w:tabs>
        <w:ind w:firstLine="567"/>
        <w:jc w:val="both"/>
        <w:rPr>
          <w:sz w:val="26"/>
          <w:szCs w:val="26"/>
        </w:rPr>
      </w:pPr>
    </w:p>
    <w:p w:rsidR="00D46273" w:rsidRPr="00C9651C" w:rsidP="00D46273">
      <w:pPr>
        <w:tabs>
          <w:tab w:val="left" w:pos="709"/>
        </w:tabs>
        <w:ind w:firstLine="567"/>
        <w:jc w:val="both"/>
        <w:rPr>
          <w:sz w:val="26"/>
          <w:szCs w:val="26"/>
        </w:rPr>
      </w:pPr>
    </w:p>
    <w:p w:rsidR="00B36B66" w:rsidRPr="00C9651C" w:rsidP="00D46273">
      <w:pPr>
        <w:tabs>
          <w:tab w:val="left" w:pos="709"/>
        </w:tabs>
        <w:ind w:firstLine="567"/>
        <w:jc w:val="both"/>
        <w:rPr>
          <w:sz w:val="26"/>
          <w:szCs w:val="26"/>
        </w:rPr>
      </w:pPr>
      <w:r w:rsidRPr="00C9651C">
        <w:rPr>
          <w:sz w:val="26"/>
          <w:szCs w:val="26"/>
        </w:rPr>
        <w:t>Мировой судья</w:t>
      </w:r>
      <w:r w:rsidRPr="00C9651C">
        <w:rPr>
          <w:sz w:val="26"/>
          <w:szCs w:val="26"/>
        </w:rPr>
        <w:tab/>
      </w:r>
      <w:r w:rsidRPr="00C9651C" w:rsidR="00D46273">
        <w:rPr>
          <w:sz w:val="26"/>
          <w:szCs w:val="26"/>
        </w:rPr>
        <w:tab/>
      </w:r>
      <w:r w:rsidRPr="00C9651C">
        <w:rPr>
          <w:sz w:val="26"/>
          <w:szCs w:val="26"/>
        </w:rPr>
        <w:tab/>
      </w:r>
      <w:r w:rsidRPr="00C9651C">
        <w:rPr>
          <w:sz w:val="26"/>
          <w:szCs w:val="26"/>
        </w:rPr>
        <w:tab/>
      </w:r>
      <w:r w:rsidRPr="00C9651C">
        <w:rPr>
          <w:sz w:val="26"/>
          <w:szCs w:val="26"/>
        </w:rPr>
        <w:tab/>
      </w:r>
      <w:r w:rsidRPr="00C9651C">
        <w:rPr>
          <w:sz w:val="26"/>
          <w:szCs w:val="26"/>
        </w:rPr>
        <w:tab/>
      </w:r>
      <w:r w:rsidRPr="00C9651C">
        <w:rPr>
          <w:sz w:val="26"/>
          <w:szCs w:val="26"/>
        </w:rPr>
        <w:tab/>
      </w:r>
      <w:r w:rsidRPr="00C9651C" w:rsidR="005E079D">
        <w:rPr>
          <w:sz w:val="26"/>
          <w:szCs w:val="26"/>
        </w:rPr>
        <w:t>С.С. Красников</w:t>
      </w:r>
    </w:p>
    <w:p w:rsidR="004B1B1E" w:rsidRPr="00D46273" w:rsidP="00B36B66">
      <w:pPr>
        <w:tabs>
          <w:tab w:val="left" w:pos="709"/>
        </w:tabs>
        <w:ind w:firstLine="567"/>
        <w:jc w:val="both"/>
        <w:rPr>
          <w:sz w:val="26"/>
          <w:szCs w:val="26"/>
        </w:rPr>
      </w:pPr>
      <w:r w:rsidRPr="00D46273">
        <w:rPr>
          <w:sz w:val="26"/>
          <w:szCs w:val="26"/>
        </w:rPr>
        <w:t xml:space="preserve">                          </w:t>
      </w:r>
    </w:p>
    <w:sectPr w:rsidSect="00943BD5">
      <w:footerReference w:type="default" r:id="rId7"/>
      <w:headerReference w:type="first" r:id="rId8"/>
      <w:pgSz w:w="11906" w:h="16838"/>
      <w:pgMar w:top="1134" w:right="850" w:bottom="1134" w:left="1701" w:header="708" w:footer="12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0328495"/>
      <w:docPartObj>
        <w:docPartGallery w:val="Page Numbers (Bottom of Page)"/>
        <w:docPartUnique/>
      </w:docPartObj>
    </w:sdtPr>
    <w:sdtContent>
      <w:p w:rsidR="00E736A7">
        <w:pPr>
          <w:pStyle w:val="Footer"/>
          <w:jc w:val="right"/>
        </w:pPr>
        <w:r>
          <w:fldChar w:fldCharType="begin"/>
        </w:r>
        <w:r>
          <w:instrText>PAGE   \* MERGEFORMAT</w:instrText>
        </w:r>
        <w:r>
          <w:fldChar w:fldCharType="separate"/>
        </w:r>
        <w:r w:rsidR="002269EF">
          <w:rPr>
            <w:noProof/>
          </w:rPr>
          <w:t>3</w:t>
        </w:r>
        <w:r>
          <w:fldChar w:fldCharType="end"/>
        </w:r>
      </w:p>
    </w:sdtContent>
  </w:sdt>
  <w:p w:rsidR="00E736A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69EF" w:rsidP="00943BD5">
    <w:pPr>
      <w:pStyle w:val="Heading1"/>
      <w:tabs>
        <w:tab w:val="left" w:pos="7520"/>
      </w:tabs>
      <w:jc w:val="right"/>
      <w:rPr>
        <w:sz w:val="24"/>
      </w:rPr>
    </w:pPr>
  </w:p>
  <w:p w:rsidR="00E736A7" w:rsidRPr="00943BD5" w:rsidP="00943BD5">
    <w:pPr>
      <w:pStyle w:val="Heading1"/>
      <w:tabs>
        <w:tab w:val="left" w:pos="7520"/>
      </w:tabs>
      <w:jc w:val="right"/>
      <w:rPr>
        <w:sz w:val="24"/>
      </w:rPr>
    </w:pPr>
    <w:r w:rsidRPr="00943BD5">
      <w:rPr>
        <w:sz w:val="24"/>
      </w:rPr>
      <w:t>Дело № 5-380-1702/2025</w:t>
    </w:r>
  </w:p>
  <w:p w:rsidR="00E736A7" w:rsidRPr="00943BD5" w:rsidP="00943BD5">
    <w:pPr>
      <w:pStyle w:val="Header"/>
      <w:jc w:val="right"/>
    </w:pPr>
    <w:r w:rsidRPr="00943BD5">
      <w:t xml:space="preserve">    УИД:86МS0033-01-2025-001498-72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9BD3E4A"/>
    <w:multiLevelType w:val="singleLevel"/>
    <w:tmpl w:val="B2C815FC"/>
    <w:lvl w:ilvl="0">
      <w:start w:val="1"/>
      <w:numFmt w:val="decimal"/>
      <w:lvlText w:val="%1)"/>
      <w:legacy w:legacy="1" w:legacySpace="0" w:legacyIndent="298"/>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E3"/>
    <w:rsid w:val="00014D4E"/>
    <w:rsid w:val="000256B5"/>
    <w:rsid w:val="00027FF4"/>
    <w:rsid w:val="00044598"/>
    <w:rsid w:val="00056F79"/>
    <w:rsid w:val="00057A45"/>
    <w:rsid w:val="000637C4"/>
    <w:rsid w:val="00094239"/>
    <w:rsid w:val="0009467C"/>
    <w:rsid w:val="00097343"/>
    <w:rsid w:val="000A3EF3"/>
    <w:rsid w:val="000A78C3"/>
    <w:rsid w:val="000C22A8"/>
    <w:rsid w:val="000C712A"/>
    <w:rsid w:val="000D163F"/>
    <w:rsid w:val="000D7A00"/>
    <w:rsid w:val="001136E2"/>
    <w:rsid w:val="00113BF9"/>
    <w:rsid w:val="00122CAC"/>
    <w:rsid w:val="00126822"/>
    <w:rsid w:val="001424AC"/>
    <w:rsid w:val="00154935"/>
    <w:rsid w:val="00165C9A"/>
    <w:rsid w:val="00170851"/>
    <w:rsid w:val="00180BA4"/>
    <w:rsid w:val="00181720"/>
    <w:rsid w:val="001825B3"/>
    <w:rsid w:val="00193D34"/>
    <w:rsid w:val="00193FF2"/>
    <w:rsid w:val="00194EEA"/>
    <w:rsid w:val="001A5306"/>
    <w:rsid w:val="001A6728"/>
    <w:rsid w:val="001B006B"/>
    <w:rsid w:val="001E44A9"/>
    <w:rsid w:val="00206CDB"/>
    <w:rsid w:val="002269EF"/>
    <w:rsid w:val="00260AE7"/>
    <w:rsid w:val="00275029"/>
    <w:rsid w:val="00293338"/>
    <w:rsid w:val="002C0E2A"/>
    <w:rsid w:val="002C56AD"/>
    <w:rsid w:val="002D6418"/>
    <w:rsid w:val="002D69E8"/>
    <w:rsid w:val="002F023C"/>
    <w:rsid w:val="003062DA"/>
    <w:rsid w:val="00311D6B"/>
    <w:rsid w:val="003201AD"/>
    <w:rsid w:val="00324199"/>
    <w:rsid w:val="0033217A"/>
    <w:rsid w:val="0034147E"/>
    <w:rsid w:val="00342D5C"/>
    <w:rsid w:val="00366EC3"/>
    <w:rsid w:val="00370E48"/>
    <w:rsid w:val="003843EA"/>
    <w:rsid w:val="00396D94"/>
    <w:rsid w:val="003A19B2"/>
    <w:rsid w:val="003A2610"/>
    <w:rsid w:val="003A4790"/>
    <w:rsid w:val="003B1497"/>
    <w:rsid w:val="003C16B1"/>
    <w:rsid w:val="003E2C1E"/>
    <w:rsid w:val="003E560F"/>
    <w:rsid w:val="003F0C51"/>
    <w:rsid w:val="003F2ACC"/>
    <w:rsid w:val="004104D7"/>
    <w:rsid w:val="00420E4F"/>
    <w:rsid w:val="004335F9"/>
    <w:rsid w:val="00435F06"/>
    <w:rsid w:val="00441049"/>
    <w:rsid w:val="004457D4"/>
    <w:rsid w:val="00450388"/>
    <w:rsid w:val="00451294"/>
    <w:rsid w:val="00464C12"/>
    <w:rsid w:val="00465550"/>
    <w:rsid w:val="00467E64"/>
    <w:rsid w:val="00470B2D"/>
    <w:rsid w:val="004833D9"/>
    <w:rsid w:val="00490AAA"/>
    <w:rsid w:val="004A7C90"/>
    <w:rsid w:val="004B1B1E"/>
    <w:rsid w:val="004C4ADD"/>
    <w:rsid w:val="004E1826"/>
    <w:rsid w:val="004E7794"/>
    <w:rsid w:val="004F0571"/>
    <w:rsid w:val="004F50D7"/>
    <w:rsid w:val="00517C1E"/>
    <w:rsid w:val="0053348B"/>
    <w:rsid w:val="00535386"/>
    <w:rsid w:val="00541460"/>
    <w:rsid w:val="00575552"/>
    <w:rsid w:val="005B0B60"/>
    <w:rsid w:val="005B1F6C"/>
    <w:rsid w:val="005B48D0"/>
    <w:rsid w:val="005C4053"/>
    <w:rsid w:val="005E079D"/>
    <w:rsid w:val="005E64A3"/>
    <w:rsid w:val="005F180A"/>
    <w:rsid w:val="005F7520"/>
    <w:rsid w:val="005F7E30"/>
    <w:rsid w:val="00611A73"/>
    <w:rsid w:val="00654000"/>
    <w:rsid w:val="0065587B"/>
    <w:rsid w:val="006578A9"/>
    <w:rsid w:val="00657911"/>
    <w:rsid w:val="006654CC"/>
    <w:rsid w:val="006B1E7F"/>
    <w:rsid w:val="006E14F1"/>
    <w:rsid w:val="006E2577"/>
    <w:rsid w:val="0073190E"/>
    <w:rsid w:val="00744C5A"/>
    <w:rsid w:val="00752B0B"/>
    <w:rsid w:val="007745DF"/>
    <w:rsid w:val="00781D6C"/>
    <w:rsid w:val="00790AA6"/>
    <w:rsid w:val="00795803"/>
    <w:rsid w:val="00797477"/>
    <w:rsid w:val="007B4EB8"/>
    <w:rsid w:val="007D0900"/>
    <w:rsid w:val="007E6DEE"/>
    <w:rsid w:val="007F72A9"/>
    <w:rsid w:val="008002DC"/>
    <w:rsid w:val="00803FC6"/>
    <w:rsid w:val="008126AE"/>
    <w:rsid w:val="008160F4"/>
    <w:rsid w:val="0082457C"/>
    <w:rsid w:val="00836223"/>
    <w:rsid w:val="00851147"/>
    <w:rsid w:val="008512E1"/>
    <w:rsid w:val="0088048B"/>
    <w:rsid w:val="008868BD"/>
    <w:rsid w:val="00887533"/>
    <w:rsid w:val="008A0BCE"/>
    <w:rsid w:val="008B1201"/>
    <w:rsid w:val="008B2D94"/>
    <w:rsid w:val="008B5E16"/>
    <w:rsid w:val="008B6FF3"/>
    <w:rsid w:val="008D32AC"/>
    <w:rsid w:val="008D3E1D"/>
    <w:rsid w:val="008D7B86"/>
    <w:rsid w:val="009047BB"/>
    <w:rsid w:val="009107A0"/>
    <w:rsid w:val="009243CF"/>
    <w:rsid w:val="00930B36"/>
    <w:rsid w:val="0093250E"/>
    <w:rsid w:val="00943BD5"/>
    <w:rsid w:val="00955F7D"/>
    <w:rsid w:val="0096320B"/>
    <w:rsid w:val="00963BEC"/>
    <w:rsid w:val="00976E12"/>
    <w:rsid w:val="00981B44"/>
    <w:rsid w:val="00984417"/>
    <w:rsid w:val="00993BF2"/>
    <w:rsid w:val="009962C3"/>
    <w:rsid w:val="009A27E0"/>
    <w:rsid w:val="009A3788"/>
    <w:rsid w:val="009A65B7"/>
    <w:rsid w:val="009C1B45"/>
    <w:rsid w:val="009E7DAF"/>
    <w:rsid w:val="00A02F6F"/>
    <w:rsid w:val="00A121DC"/>
    <w:rsid w:val="00A20721"/>
    <w:rsid w:val="00A32085"/>
    <w:rsid w:val="00A33984"/>
    <w:rsid w:val="00A34560"/>
    <w:rsid w:val="00A470B0"/>
    <w:rsid w:val="00A5263C"/>
    <w:rsid w:val="00A57FDB"/>
    <w:rsid w:val="00A65522"/>
    <w:rsid w:val="00A70FD9"/>
    <w:rsid w:val="00A71B98"/>
    <w:rsid w:val="00A72C12"/>
    <w:rsid w:val="00A734E3"/>
    <w:rsid w:val="00A7461D"/>
    <w:rsid w:val="00A87945"/>
    <w:rsid w:val="00A91E74"/>
    <w:rsid w:val="00AA1434"/>
    <w:rsid w:val="00AC6B7E"/>
    <w:rsid w:val="00AE4CCC"/>
    <w:rsid w:val="00AE508D"/>
    <w:rsid w:val="00AF368A"/>
    <w:rsid w:val="00B049E6"/>
    <w:rsid w:val="00B06CEB"/>
    <w:rsid w:val="00B16C1E"/>
    <w:rsid w:val="00B242D1"/>
    <w:rsid w:val="00B2739E"/>
    <w:rsid w:val="00B279F6"/>
    <w:rsid w:val="00B27CD1"/>
    <w:rsid w:val="00B32D24"/>
    <w:rsid w:val="00B332A8"/>
    <w:rsid w:val="00B36B66"/>
    <w:rsid w:val="00B40B45"/>
    <w:rsid w:val="00B41ED6"/>
    <w:rsid w:val="00B50FAA"/>
    <w:rsid w:val="00B52FAB"/>
    <w:rsid w:val="00B73C1C"/>
    <w:rsid w:val="00B86ACE"/>
    <w:rsid w:val="00B9438F"/>
    <w:rsid w:val="00BA2D58"/>
    <w:rsid w:val="00BB0521"/>
    <w:rsid w:val="00BC5177"/>
    <w:rsid w:val="00BD4353"/>
    <w:rsid w:val="00C0712C"/>
    <w:rsid w:val="00C23F29"/>
    <w:rsid w:val="00C257E9"/>
    <w:rsid w:val="00C30DBC"/>
    <w:rsid w:val="00C44F5C"/>
    <w:rsid w:val="00C55FA1"/>
    <w:rsid w:val="00C63BA9"/>
    <w:rsid w:val="00C9651C"/>
    <w:rsid w:val="00C9679B"/>
    <w:rsid w:val="00CB44A5"/>
    <w:rsid w:val="00CC1DB2"/>
    <w:rsid w:val="00CE6ADC"/>
    <w:rsid w:val="00CF1185"/>
    <w:rsid w:val="00CF29CC"/>
    <w:rsid w:val="00CF689E"/>
    <w:rsid w:val="00D02284"/>
    <w:rsid w:val="00D027F8"/>
    <w:rsid w:val="00D058E9"/>
    <w:rsid w:val="00D24278"/>
    <w:rsid w:val="00D374E5"/>
    <w:rsid w:val="00D46273"/>
    <w:rsid w:val="00D47DF7"/>
    <w:rsid w:val="00D546D0"/>
    <w:rsid w:val="00D60377"/>
    <w:rsid w:val="00D71EBC"/>
    <w:rsid w:val="00D87A1E"/>
    <w:rsid w:val="00D92CBD"/>
    <w:rsid w:val="00D92ED0"/>
    <w:rsid w:val="00DA2ACC"/>
    <w:rsid w:val="00DB0280"/>
    <w:rsid w:val="00DD07C9"/>
    <w:rsid w:val="00DF69F6"/>
    <w:rsid w:val="00E14471"/>
    <w:rsid w:val="00E16158"/>
    <w:rsid w:val="00E33573"/>
    <w:rsid w:val="00E35513"/>
    <w:rsid w:val="00E377E6"/>
    <w:rsid w:val="00E47F4D"/>
    <w:rsid w:val="00E50947"/>
    <w:rsid w:val="00E50F32"/>
    <w:rsid w:val="00E54674"/>
    <w:rsid w:val="00E67377"/>
    <w:rsid w:val="00E67C67"/>
    <w:rsid w:val="00E736A7"/>
    <w:rsid w:val="00E76922"/>
    <w:rsid w:val="00E845EE"/>
    <w:rsid w:val="00E90B35"/>
    <w:rsid w:val="00EA079F"/>
    <w:rsid w:val="00ED7274"/>
    <w:rsid w:val="00EE2B75"/>
    <w:rsid w:val="00EE322F"/>
    <w:rsid w:val="00EF05B1"/>
    <w:rsid w:val="00EF128A"/>
    <w:rsid w:val="00EF7C81"/>
    <w:rsid w:val="00F0143C"/>
    <w:rsid w:val="00F01E7D"/>
    <w:rsid w:val="00F0627D"/>
    <w:rsid w:val="00F129B6"/>
    <w:rsid w:val="00F25270"/>
    <w:rsid w:val="00F25B78"/>
    <w:rsid w:val="00F2639A"/>
    <w:rsid w:val="00F359AE"/>
    <w:rsid w:val="00F42D05"/>
    <w:rsid w:val="00F57251"/>
    <w:rsid w:val="00F678EE"/>
    <w:rsid w:val="00F8432C"/>
    <w:rsid w:val="00F87654"/>
    <w:rsid w:val="00F93D98"/>
    <w:rsid w:val="00F9483E"/>
    <w:rsid w:val="00F97ADE"/>
    <w:rsid w:val="00FA1C5D"/>
    <w:rsid w:val="00FA2D0E"/>
    <w:rsid w:val="00FA569E"/>
    <w:rsid w:val="00FB512E"/>
    <w:rsid w:val="00FB5A26"/>
    <w:rsid w:val="00FC225B"/>
    <w:rsid w:val="00FC5C4A"/>
    <w:rsid w:val="00FE2372"/>
    <w:rsid w:val="00FF310C"/>
    <w:rsid w:val="00FF73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3F446D6-5AAA-452B-AC4C-A295EA08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86"/>
    <w:rPr>
      <w:sz w:val="24"/>
      <w:szCs w:val="24"/>
    </w:rPr>
  </w:style>
  <w:style w:type="paragraph" w:styleId="Heading1">
    <w:name w:val="heading 1"/>
    <w:basedOn w:val="Normal"/>
    <w:next w:val="Normal"/>
    <w:link w:val="11"/>
    <w:qFormat/>
    <w:rsid w:val="00D87A1E"/>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34E3"/>
    <w:pPr>
      <w:ind w:firstLine="708"/>
      <w:jc w:val="both"/>
    </w:pPr>
  </w:style>
  <w:style w:type="character" w:customStyle="1" w:styleId="BodyTextIndentChar">
    <w:name w:val="Body Text Indent Char"/>
    <w:basedOn w:val="DefaultParagraphFont"/>
    <w:link w:val="1"/>
    <w:rsid w:val="00A734E3"/>
    <w:rPr>
      <w:rFonts w:eastAsia="Calibri"/>
      <w:sz w:val="24"/>
      <w:szCs w:val="24"/>
      <w:lang w:eastAsia="ru-RU" w:bidi="ar-SA"/>
    </w:rPr>
  </w:style>
  <w:style w:type="paragraph" w:customStyle="1" w:styleId="1">
    <w:name w:val="Основной текст с отступом1"/>
    <w:basedOn w:val="Normal"/>
    <w:link w:val="BodyTextIndentChar"/>
    <w:rsid w:val="00A734E3"/>
    <w:pPr>
      <w:ind w:firstLine="708"/>
      <w:jc w:val="both"/>
    </w:pPr>
    <w:rPr>
      <w:rFonts w:eastAsia="Calibri"/>
    </w:rPr>
  </w:style>
  <w:style w:type="paragraph" w:styleId="BalloonText">
    <w:name w:val="Balloon Text"/>
    <w:basedOn w:val="Normal"/>
    <w:link w:val="a"/>
    <w:uiPriority w:val="99"/>
    <w:semiHidden/>
    <w:unhideWhenUsed/>
    <w:rsid w:val="0065587B"/>
    <w:rPr>
      <w:rFonts w:ascii="Tahoma" w:hAnsi="Tahoma" w:cs="Tahoma"/>
      <w:sz w:val="16"/>
      <w:szCs w:val="16"/>
    </w:rPr>
  </w:style>
  <w:style w:type="character" w:customStyle="1" w:styleId="a">
    <w:name w:val="Текст выноски Знак"/>
    <w:basedOn w:val="DefaultParagraphFont"/>
    <w:link w:val="BalloonText"/>
    <w:uiPriority w:val="99"/>
    <w:semiHidden/>
    <w:rsid w:val="0065587B"/>
    <w:rPr>
      <w:rFonts w:ascii="Tahoma" w:hAnsi="Tahoma" w:cs="Tahoma"/>
      <w:sz w:val="16"/>
      <w:szCs w:val="16"/>
    </w:rPr>
  </w:style>
  <w:style w:type="paragraph" w:customStyle="1" w:styleId="10">
    <w:name w:val="Основной текст с отступом1_0"/>
    <w:basedOn w:val="Normal"/>
    <w:rsid w:val="00FF7386"/>
    <w:pPr>
      <w:ind w:firstLine="708"/>
      <w:jc w:val="both"/>
    </w:pPr>
    <w:rPr>
      <w:rFonts w:ascii="Calibri" w:eastAsia="Calibri" w:hAnsi="Calibri" w:cs="Calibri"/>
    </w:rPr>
  </w:style>
  <w:style w:type="paragraph" w:styleId="Header">
    <w:name w:val="header"/>
    <w:basedOn w:val="Normal"/>
    <w:link w:val="a0"/>
    <w:uiPriority w:val="99"/>
    <w:unhideWhenUsed/>
    <w:rsid w:val="00056F79"/>
    <w:pPr>
      <w:tabs>
        <w:tab w:val="center" w:pos="4677"/>
        <w:tab w:val="right" w:pos="9355"/>
      </w:tabs>
    </w:pPr>
  </w:style>
  <w:style w:type="character" w:customStyle="1" w:styleId="a0">
    <w:name w:val="Верхний колонтитул Знак"/>
    <w:basedOn w:val="DefaultParagraphFont"/>
    <w:link w:val="Header"/>
    <w:uiPriority w:val="99"/>
    <w:rsid w:val="00056F79"/>
    <w:rPr>
      <w:sz w:val="24"/>
      <w:szCs w:val="24"/>
    </w:rPr>
  </w:style>
  <w:style w:type="paragraph" w:styleId="Footer">
    <w:name w:val="footer"/>
    <w:basedOn w:val="Normal"/>
    <w:link w:val="a1"/>
    <w:uiPriority w:val="99"/>
    <w:unhideWhenUsed/>
    <w:rsid w:val="00056F79"/>
    <w:pPr>
      <w:tabs>
        <w:tab w:val="center" w:pos="4677"/>
        <w:tab w:val="right" w:pos="9355"/>
      </w:tabs>
    </w:pPr>
  </w:style>
  <w:style w:type="character" w:customStyle="1" w:styleId="a1">
    <w:name w:val="Нижний колонтитул Знак"/>
    <w:basedOn w:val="DefaultParagraphFont"/>
    <w:link w:val="Footer"/>
    <w:uiPriority w:val="99"/>
    <w:rsid w:val="00056F79"/>
    <w:rPr>
      <w:sz w:val="24"/>
      <w:szCs w:val="24"/>
    </w:rPr>
  </w:style>
  <w:style w:type="paragraph" w:customStyle="1" w:styleId="a2">
    <w:name w:val="Заголовок статьи"/>
    <w:basedOn w:val="Normal"/>
    <w:next w:val="Normal"/>
    <w:rsid w:val="00324199"/>
    <w:pPr>
      <w:autoSpaceDE w:val="0"/>
      <w:autoSpaceDN w:val="0"/>
      <w:adjustRightInd w:val="0"/>
      <w:ind w:left="1612" w:hanging="892"/>
      <w:jc w:val="both"/>
    </w:pPr>
    <w:rPr>
      <w:rFonts w:ascii="Arial" w:hAnsi="Arial"/>
      <w:sz w:val="20"/>
      <w:szCs w:val="20"/>
    </w:rPr>
  </w:style>
  <w:style w:type="paragraph" w:styleId="NormalWeb">
    <w:name w:val="Normal (Web)"/>
    <w:basedOn w:val="Normal"/>
    <w:uiPriority w:val="99"/>
    <w:semiHidden/>
    <w:unhideWhenUsed/>
    <w:rsid w:val="0096320B"/>
    <w:pPr>
      <w:spacing w:before="100" w:beforeAutospacing="1" w:after="100" w:afterAutospacing="1"/>
    </w:pPr>
    <w:rPr>
      <w:color w:val="000000"/>
    </w:rPr>
  </w:style>
  <w:style w:type="character" w:customStyle="1" w:styleId="apple-style-span">
    <w:name w:val="apple-style-span"/>
    <w:basedOn w:val="DefaultParagraphFont"/>
    <w:rsid w:val="0034147E"/>
  </w:style>
  <w:style w:type="character" w:customStyle="1" w:styleId="11">
    <w:name w:val="Заголовок 1 Знак"/>
    <w:basedOn w:val="DefaultParagraphFont"/>
    <w:link w:val="Heading1"/>
    <w:rsid w:val="00D87A1E"/>
    <w:rPr>
      <w:sz w:val="28"/>
      <w:szCs w:val="24"/>
    </w:rPr>
  </w:style>
  <w:style w:type="paragraph" w:styleId="NoSpacing">
    <w:name w:val="No Spacing"/>
    <w:uiPriority w:val="1"/>
    <w:qFormat/>
    <w:rsid w:val="00D87A1E"/>
    <w:pPr>
      <w:jc w:val="both"/>
    </w:pPr>
    <w:rPr>
      <w:sz w:val="26"/>
      <w:szCs w:val="26"/>
    </w:rPr>
  </w:style>
  <w:style w:type="character" w:styleId="Hyperlink">
    <w:name w:val="Hyperlink"/>
    <w:basedOn w:val="DefaultParagraphFont"/>
    <w:uiPriority w:val="99"/>
    <w:unhideWhenUsed/>
    <w:rsid w:val="006E2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https://internet.garant.ru/"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36EF-DF7D-4DA4-8935-F02DD87F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